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8"/>
        <w:gridCol w:w="5529"/>
        <w:gridCol w:w="992"/>
        <w:gridCol w:w="992"/>
        <w:gridCol w:w="816"/>
      </w:tblGrid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Часть 6. ИСТОРИЯ ФРАНЦУЗСКОЙ ЛИТЕРАТУРЫ ПЕРВОЙ ПОЛОВИНЫ  ХХ В.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4"/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Style w:val="FontStyle13"/>
                <w:sz w:val="24"/>
                <w:szCs w:val="24"/>
              </w:rPr>
              <w:t>Франция начала ХХ века: особенности историко-культурного развития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6.2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Style w:val="FontStyle14"/>
                <w:rFonts w:ascii="Times New Roman" w:hAnsi="Times New Roman"/>
                <w:b/>
                <w:sz w:val="24"/>
                <w:szCs w:val="24"/>
              </w:rPr>
              <w:t xml:space="preserve">Модернизм в литературе первой пол. </w:t>
            </w:r>
            <w:r w:rsidRPr="00EE64D5">
              <w:rPr>
                <w:rStyle w:val="FontStyle13"/>
                <w:b/>
                <w:sz w:val="24"/>
                <w:szCs w:val="24"/>
              </w:rPr>
              <w:t xml:space="preserve">XX </w:t>
            </w:r>
            <w:r w:rsidRPr="00EE64D5">
              <w:rPr>
                <w:rStyle w:val="FontStyle14"/>
                <w:rFonts w:ascii="Times New Roman" w:hAnsi="Times New Roman"/>
                <w:b/>
                <w:sz w:val="24"/>
                <w:szCs w:val="24"/>
              </w:rPr>
              <w:t>в.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4D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6.2.1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3"/>
                <w:sz w:val="24"/>
                <w:szCs w:val="24"/>
              </w:rPr>
            </w:pPr>
            <w:r w:rsidRPr="00EE64D5">
              <w:rPr>
                <w:rStyle w:val="FontStyle13"/>
                <w:sz w:val="24"/>
                <w:szCs w:val="24"/>
              </w:rPr>
              <w:t xml:space="preserve">Формирование модернистской поэтики во французской литературе XX </w:t>
            </w:r>
            <w:proofErr w:type="gramStart"/>
            <w:r w:rsidRPr="00EE64D5">
              <w:rPr>
                <w:rStyle w:val="FontStyle13"/>
                <w:sz w:val="24"/>
                <w:szCs w:val="24"/>
              </w:rPr>
              <w:t>в</w:t>
            </w:r>
            <w:proofErr w:type="gramEnd"/>
            <w:r w:rsidRPr="00EE64D5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6.2.2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3"/>
                <w:sz w:val="24"/>
                <w:szCs w:val="24"/>
              </w:rPr>
            </w:pPr>
            <w:r w:rsidRPr="00EE64D5">
              <w:rPr>
                <w:rStyle w:val="FontStyle12"/>
                <w:sz w:val="24"/>
                <w:szCs w:val="24"/>
              </w:rPr>
              <w:t xml:space="preserve">А. </w:t>
            </w:r>
            <w:proofErr w:type="spellStart"/>
            <w:r w:rsidRPr="00EE64D5">
              <w:rPr>
                <w:rStyle w:val="FontStyle12"/>
                <w:sz w:val="24"/>
                <w:szCs w:val="24"/>
              </w:rPr>
              <w:t>Жид</w:t>
            </w:r>
            <w:proofErr w:type="spellEnd"/>
            <w:r w:rsidRPr="00EE64D5">
              <w:rPr>
                <w:rStyle w:val="FontStyle12"/>
                <w:sz w:val="24"/>
                <w:szCs w:val="24"/>
              </w:rPr>
              <w:t xml:space="preserve"> и эволюция романного повествования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6.2.3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3"/>
                <w:sz w:val="24"/>
                <w:szCs w:val="24"/>
              </w:rPr>
            </w:pPr>
            <w:r w:rsidRPr="00EE64D5">
              <w:rPr>
                <w:rStyle w:val="FontStyle12"/>
                <w:sz w:val="24"/>
                <w:szCs w:val="24"/>
              </w:rPr>
              <w:t>М. Пруст и жанровая форма «субъективной эпопеи»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6.2.4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3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Л.-Ф. Селин и поэтика </w:t>
            </w:r>
            <w:proofErr w:type="spellStart"/>
            <w:r w:rsidRPr="00EE64D5">
              <w:rPr>
                <w:rFonts w:ascii="Times New Roman" w:hAnsi="Times New Roman"/>
                <w:color w:val="000000"/>
                <w:sz w:val="24"/>
                <w:szCs w:val="24"/>
              </w:rPr>
              <w:t>раннемодернистского</w:t>
            </w:r>
            <w:proofErr w:type="spellEnd"/>
            <w:r w:rsidRPr="00EE64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романа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6.2.5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Становление французского литературного авангарда: Г. Аполлинер, Б. </w:t>
            </w:r>
            <w:proofErr w:type="spellStart"/>
            <w:r w:rsidRPr="00EE64D5">
              <w:rPr>
                <w:rFonts w:ascii="Times New Roman" w:hAnsi="Times New Roman"/>
                <w:color w:val="000000"/>
                <w:sz w:val="24"/>
                <w:szCs w:val="24"/>
              </w:rPr>
              <w:t>Сандрар</w:t>
            </w:r>
            <w:proofErr w:type="spellEnd"/>
            <w:r w:rsidRPr="00EE64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М. Жакоб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6.2.6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4D5">
              <w:rPr>
                <w:rStyle w:val="FontStyle12"/>
                <w:sz w:val="24"/>
                <w:szCs w:val="24"/>
              </w:rPr>
              <w:t>Авангардизм «</w:t>
            </w:r>
            <w:proofErr w:type="spellStart"/>
            <w:r w:rsidRPr="00EE64D5">
              <w:rPr>
                <w:rStyle w:val="FontStyle12"/>
                <w:sz w:val="24"/>
                <w:szCs w:val="24"/>
              </w:rPr>
              <w:t>межвоенного</w:t>
            </w:r>
            <w:proofErr w:type="spellEnd"/>
            <w:r w:rsidRPr="00EE64D5">
              <w:rPr>
                <w:rStyle w:val="FontStyle12"/>
                <w:sz w:val="24"/>
                <w:szCs w:val="24"/>
              </w:rPr>
              <w:t xml:space="preserve"> периода»: дадаизм и сюрреализм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3"/>
                <w:sz w:val="24"/>
                <w:szCs w:val="24"/>
              </w:rPr>
            </w:pPr>
            <w:r w:rsidRPr="00EE64D5">
              <w:rPr>
                <w:rStyle w:val="FontStyle12"/>
                <w:sz w:val="24"/>
                <w:szCs w:val="24"/>
              </w:rPr>
              <w:t xml:space="preserve">Реализм в литературе первой половины XX </w:t>
            </w:r>
            <w:proofErr w:type="gramStart"/>
            <w:r w:rsidRPr="00EE64D5">
              <w:rPr>
                <w:rStyle w:val="FontStyle12"/>
                <w:sz w:val="24"/>
                <w:szCs w:val="24"/>
              </w:rPr>
              <w:t>в</w:t>
            </w:r>
            <w:proofErr w:type="gramEnd"/>
            <w:r w:rsidRPr="00EE64D5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2"/>
                <w:sz w:val="24"/>
                <w:szCs w:val="24"/>
              </w:rPr>
            </w:pPr>
            <w:r w:rsidRPr="00EE64D5">
              <w:rPr>
                <w:rStyle w:val="FontStyle12"/>
                <w:sz w:val="24"/>
                <w:szCs w:val="24"/>
              </w:rPr>
              <w:t>Экзистенциализм во французской литературе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51D" w:rsidRPr="00EE64D5" w:rsidTr="00256AB1">
        <w:tc>
          <w:tcPr>
            <w:tcW w:w="958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529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Style w:val="FontStyle12"/>
                <w:sz w:val="24"/>
                <w:szCs w:val="24"/>
              </w:rPr>
            </w:pPr>
            <w:r w:rsidRPr="00EE64D5">
              <w:rPr>
                <w:rStyle w:val="FontStyle12"/>
                <w:sz w:val="24"/>
                <w:szCs w:val="24"/>
              </w:rPr>
              <w:t xml:space="preserve">Французский театр </w:t>
            </w:r>
            <w:r w:rsidRPr="00EE64D5">
              <w:rPr>
                <w:rStyle w:val="FontStyle13"/>
                <w:sz w:val="24"/>
                <w:szCs w:val="24"/>
              </w:rPr>
              <w:t>10-40</w:t>
            </w:r>
            <w:r w:rsidRPr="00EE64D5">
              <w:rPr>
                <w:rStyle w:val="FontStyle12"/>
                <w:sz w:val="24"/>
                <w:szCs w:val="24"/>
              </w:rPr>
              <w:t xml:space="preserve">-х гг. XX </w:t>
            </w:r>
            <w:proofErr w:type="gramStart"/>
            <w:r w:rsidRPr="00EE64D5">
              <w:rPr>
                <w:rStyle w:val="FontStyle12"/>
                <w:sz w:val="24"/>
                <w:szCs w:val="24"/>
              </w:rPr>
              <w:t>в</w:t>
            </w:r>
            <w:proofErr w:type="gramEnd"/>
            <w:r w:rsidRPr="00EE64D5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4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D7051D" w:rsidRPr="00EE64D5" w:rsidRDefault="00D7051D" w:rsidP="00256AB1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rPr>
          <w:b/>
          <w:color w:val="000000"/>
          <w:sz w:val="28"/>
          <w:szCs w:val="28"/>
        </w:rPr>
      </w:pP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  <w:r w:rsidRPr="00D7051D">
        <w:rPr>
          <w:b/>
          <w:color w:val="000000"/>
          <w:sz w:val="28"/>
          <w:szCs w:val="28"/>
        </w:rPr>
        <w:t>Франция начала ХХ века: особенности историко-культурного развития</w:t>
      </w: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center"/>
        <w:rPr>
          <w:color w:val="000000"/>
          <w:sz w:val="28"/>
          <w:szCs w:val="28"/>
        </w:rPr>
      </w:pPr>
    </w:p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color w:val="000000"/>
          <w:sz w:val="28"/>
          <w:szCs w:val="28"/>
        </w:rPr>
        <w:t xml:space="preserve">Феномен </w:t>
      </w:r>
      <w:r w:rsidRPr="00777B1C">
        <w:rPr>
          <w:color w:val="000000"/>
          <w:sz w:val="28"/>
          <w:szCs w:val="28"/>
          <w:lang w:val="en-US"/>
        </w:rPr>
        <w:t>Belle</w:t>
      </w:r>
      <w:r w:rsidRPr="00777B1C">
        <w:rPr>
          <w:color w:val="000000"/>
          <w:sz w:val="28"/>
          <w:szCs w:val="28"/>
        </w:rPr>
        <w:t xml:space="preserve"> </w:t>
      </w:r>
      <w:proofErr w:type="spellStart"/>
      <w:r w:rsidRPr="00777B1C">
        <w:rPr>
          <w:color w:val="000000"/>
          <w:sz w:val="28"/>
          <w:szCs w:val="28"/>
        </w:rPr>
        <w:t>é</w:t>
      </w:r>
      <w:r w:rsidRPr="00777B1C">
        <w:rPr>
          <w:color w:val="000000"/>
          <w:sz w:val="28"/>
          <w:szCs w:val="28"/>
          <w:lang w:val="en-US"/>
        </w:rPr>
        <w:t>poque</w:t>
      </w:r>
      <w:proofErr w:type="spellEnd"/>
      <w:r w:rsidRPr="00777B1C">
        <w:rPr>
          <w:color w:val="000000"/>
          <w:sz w:val="28"/>
          <w:szCs w:val="28"/>
        </w:rPr>
        <w:t>: мировоззрение и мироощущение предвоенного десятилетия. Первая мировая война и кризис гуманизма. Переосмысление опыта</w:t>
      </w:r>
      <w:proofErr w:type="gramStart"/>
      <w:r w:rsidRPr="00777B1C">
        <w:rPr>
          <w:color w:val="000000"/>
          <w:sz w:val="28"/>
          <w:szCs w:val="28"/>
        </w:rPr>
        <w:t xml:space="preserve"> П</w:t>
      </w:r>
      <w:proofErr w:type="gramEnd"/>
      <w:r w:rsidRPr="00777B1C">
        <w:rPr>
          <w:color w:val="000000"/>
          <w:sz w:val="28"/>
          <w:szCs w:val="28"/>
        </w:rPr>
        <w:t>ервой мировой войны в литературе (А. Барбюс, Г. Аполлинер, Л.-Ф.</w:t>
      </w:r>
      <w:r w:rsidRPr="00777B1C">
        <w:t> </w:t>
      </w:r>
      <w:r w:rsidRPr="00777B1C">
        <w:rPr>
          <w:color w:val="000000"/>
          <w:sz w:val="28"/>
          <w:szCs w:val="28"/>
        </w:rPr>
        <w:t xml:space="preserve">Селин, А. де </w:t>
      </w:r>
      <w:proofErr w:type="spellStart"/>
      <w:r w:rsidRPr="00777B1C">
        <w:rPr>
          <w:color w:val="000000"/>
          <w:sz w:val="28"/>
          <w:szCs w:val="28"/>
        </w:rPr>
        <w:t>Монтерлан</w:t>
      </w:r>
      <w:proofErr w:type="spellEnd"/>
      <w:r w:rsidRPr="00777B1C">
        <w:rPr>
          <w:color w:val="000000"/>
          <w:sz w:val="28"/>
          <w:szCs w:val="28"/>
        </w:rPr>
        <w:t xml:space="preserve">). Социальные катаклизмы в послевоенной Европе. Литература и революция. Триумф тоталитарных идеологий 1930-ых гг. Французская культура перед лицом фашистской угрозы. «Странная война» и катастрофа </w:t>
      </w:r>
      <w:smartTag w:uri="urn:schemas-microsoft-com:office:smarttags" w:element="metricconverter">
        <w:smartTagPr>
          <w:attr w:name="ProductID" w:val="1940 г"/>
        </w:smartTagPr>
        <w:r w:rsidRPr="00777B1C">
          <w:rPr>
            <w:color w:val="000000"/>
            <w:sz w:val="28"/>
            <w:szCs w:val="28"/>
          </w:rPr>
          <w:t>1940 г</w:t>
        </w:r>
      </w:smartTag>
      <w:r w:rsidRPr="00777B1C">
        <w:rPr>
          <w:color w:val="000000"/>
          <w:sz w:val="28"/>
          <w:szCs w:val="28"/>
        </w:rPr>
        <w:t>. Коллаборационизм и Сопротивление.</w:t>
      </w:r>
    </w:p>
    <w:p w:rsidR="00D7051D" w:rsidRPr="00777B1C" w:rsidRDefault="00D7051D" w:rsidP="00D7051D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77B1C">
        <w:rPr>
          <w:rFonts w:ascii="Times New Roman" w:hAnsi="Times New Roman"/>
          <w:color w:val="000000"/>
          <w:sz w:val="28"/>
          <w:szCs w:val="28"/>
        </w:rPr>
        <w:t>Литература и философия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Интуитивизм </w:t>
      </w:r>
      <w:r w:rsidRPr="00777B1C">
        <w:rPr>
          <w:rFonts w:ascii="Times New Roman" w:hAnsi="Times New Roman"/>
          <w:b/>
          <w:color w:val="000000"/>
          <w:sz w:val="28"/>
          <w:szCs w:val="28"/>
        </w:rPr>
        <w:t>А. Бергсона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 и литературный процесс первой половины ХХ в.  Идеи </w:t>
      </w:r>
      <w:r w:rsidRPr="00777B1C">
        <w:rPr>
          <w:rFonts w:ascii="Times New Roman" w:hAnsi="Times New Roman"/>
          <w:b/>
          <w:color w:val="000000"/>
          <w:sz w:val="28"/>
          <w:szCs w:val="28"/>
        </w:rPr>
        <w:t>Ф. Ницше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 и концепция личности в модернистском романе. Значение психоанализа </w:t>
      </w:r>
      <w:r w:rsidRPr="00777B1C">
        <w:rPr>
          <w:rFonts w:ascii="Times New Roman" w:hAnsi="Times New Roman"/>
          <w:b/>
          <w:color w:val="000000"/>
          <w:sz w:val="28"/>
          <w:szCs w:val="28"/>
        </w:rPr>
        <w:t>З. Фрейда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 для литературного модернизма и реализма. Экзистенциализм и литература.</w:t>
      </w:r>
    </w:p>
    <w:p w:rsidR="00D7051D" w:rsidRP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center"/>
        <w:rPr>
          <w:rStyle w:val="FontStyle13"/>
          <w:b/>
          <w:sz w:val="28"/>
          <w:szCs w:val="28"/>
        </w:rPr>
      </w:pPr>
      <w:r w:rsidRPr="00D7051D">
        <w:rPr>
          <w:rStyle w:val="FontStyle13"/>
          <w:b/>
          <w:sz w:val="28"/>
          <w:szCs w:val="28"/>
        </w:rPr>
        <w:t xml:space="preserve">Формирование модернистской поэтики во французской литературе XX </w:t>
      </w:r>
      <w:proofErr w:type="gramStart"/>
      <w:r w:rsidRPr="00D7051D">
        <w:rPr>
          <w:rStyle w:val="FontStyle13"/>
          <w:b/>
          <w:sz w:val="28"/>
          <w:szCs w:val="28"/>
        </w:rPr>
        <w:t>в</w:t>
      </w:r>
      <w:proofErr w:type="gramEnd"/>
      <w:r w:rsidRPr="00D7051D">
        <w:rPr>
          <w:rStyle w:val="FontStyle13"/>
          <w:b/>
          <w:sz w:val="28"/>
          <w:szCs w:val="28"/>
        </w:rPr>
        <w:t>.</w:t>
      </w:r>
    </w:p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b/>
          <w:color w:val="000000"/>
          <w:sz w:val="28"/>
          <w:szCs w:val="28"/>
        </w:rPr>
        <w:t>Модернизм.</w:t>
      </w:r>
      <w:r w:rsidRPr="00777B1C">
        <w:rPr>
          <w:color w:val="000000"/>
          <w:sz w:val="28"/>
          <w:szCs w:val="28"/>
        </w:rPr>
        <w:t xml:space="preserve"> Концепция мира и человека в ситуации после «смерти Бога». </w:t>
      </w:r>
      <w:proofErr w:type="spellStart"/>
      <w:r w:rsidRPr="00777B1C">
        <w:rPr>
          <w:color w:val="000000"/>
          <w:sz w:val="28"/>
          <w:szCs w:val="28"/>
        </w:rPr>
        <w:t>Многовариантность</w:t>
      </w:r>
      <w:proofErr w:type="spellEnd"/>
      <w:r w:rsidRPr="00777B1C">
        <w:rPr>
          <w:color w:val="000000"/>
          <w:sz w:val="28"/>
          <w:szCs w:val="28"/>
        </w:rPr>
        <w:t xml:space="preserve"> личности в модернистском искусстве. </w:t>
      </w:r>
      <w:proofErr w:type="spellStart"/>
      <w:r w:rsidRPr="00777B1C">
        <w:rPr>
          <w:color w:val="000000"/>
          <w:sz w:val="28"/>
          <w:szCs w:val="28"/>
        </w:rPr>
        <w:t>Субъективизация</w:t>
      </w:r>
      <w:proofErr w:type="spellEnd"/>
      <w:r w:rsidRPr="00777B1C">
        <w:rPr>
          <w:color w:val="000000"/>
          <w:sz w:val="28"/>
          <w:szCs w:val="28"/>
        </w:rPr>
        <w:t xml:space="preserve"> и объективизация реальности в модернизме. Модернизм и декаданс: мировоззренческая и генетическая связь при различии стратегий художественного познания мира.</w:t>
      </w:r>
    </w:p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b/>
          <w:i/>
          <w:color w:val="000000"/>
          <w:sz w:val="28"/>
          <w:szCs w:val="28"/>
        </w:rPr>
        <w:tab/>
      </w:r>
      <w:r w:rsidRPr="00777B1C">
        <w:rPr>
          <w:b/>
          <w:color w:val="000000"/>
          <w:sz w:val="28"/>
          <w:szCs w:val="28"/>
        </w:rPr>
        <w:t>Авангардизм</w:t>
      </w:r>
      <w:r w:rsidRPr="00777B1C">
        <w:rPr>
          <w:color w:val="000000"/>
          <w:sz w:val="28"/>
          <w:szCs w:val="28"/>
        </w:rPr>
        <w:t xml:space="preserve">. Авангардизм как радикальный инвариант модернизма. Авангардистская эстетика: разрыв с традицией. </w:t>
      </w:r>
      <w:proofErr w:type="spellStart"/>
      <w:proofErr w:type="gramStart"/>
      <w:r w:rsidRPr="00777B1C">
        <w:rPr>
          <w:color w:val="000000"/>
          <w:sz w:val="28"/>
          <w:szCs w:val="28"/>
          <w:lang w:val="en-US"/>
        </w:rPr>
        <w:t>Modernit</w:t>
      </w:r>
      <w:r w:rsidRPr="00777B1C">
        <w:rPr>
          <w:color w:val="000000"/>
          <w:sz w:val="28"/>
          <w:szCs w:val="28"/>
        </w:rPr>
        <w:t>é</w:t>
      </w:r>
      <w:proofErr w:type="spellEnd"/>
      <w:r w:rsidRPr="00777B1C">
        <w:rPr>
          <w:color w:val="000000"/>
          <w:sz w:val="28"/>
          <w:szCs w:val="28"/>
        </w:rPr>
        <w:t xml:space="preserve"> как эстетическая категория.</w:t>
      </w:r>
      <w:proofErr w:type="gramEnd"/>
      <w:r w:rsidRPr="00777B1C">
        <w:rPr>
          <w:color w:val="000000"/>
          <w:sz w:val="28"/>
          <w:szCs w:val="28"/>
        </w:rPr>
        <w:t xml:space="preserve"> Экспериментальный характер авангардистской поэтики. Разрушение пространственно-временных и причинно-следственных связей: </w:t>
      </w:r>
      <w:proofErr w:type="spellStart"/>
      <w:r w:rsidRPr="00777B1C">
        <w:rPr>
          <w:color w:val="000000"/>
          <w:sz w:val="28"/>
          <w:szCs w:val="28"/>
        </w:rPr>
        <w:t>симультанизм</w:t>
      </w:r>
      <w:proofErr w:type="spellEnd"/>
      <w:r w:rsidRPr="00777B1C">
        <w:rPr>
          <w:color w:val="000000"/>
          <w:sz w:val="28"/>
          <w:szCs w:val="28"/>
        </w:rPr>
        <w:t xml:space="preserve">, монтаж. Проблема передачи движения и </w:t>
      </w:r>
      <w:proofErr w:type="spellStart"/>
      <w:r w:rsidRPr="00777B1C">
        <w:rPr>
          <w:color w:val="000000"/>
          <w:sz w:val="28"/>
          <w:szCs w:val="28"/>
        </w:rPr>
        <w:t>дивизионизм</w:t>
      </w:r>
      <w:proofErr w:type="spellEnd"/>
      <w:r w:rsidRPr="00777B1C">
        <w:rPr>
          <w:color w:val="000000"/>
          <w:sz w:val="28"/>
          <w:szCs w:val="28"/>
        </w:rPr>
        <w:t xml:space="preserve">. </w:t>
      </w:r>
      <w:r w:rsidRPr="00777B1C">
        <w:rPr>
          <w:color w:val="000000"/>
          <w:sz w:val="28"/>
          <w:szCs w:val="28"/>
        </w:rPr>
        <w:lastRenderedPageBreak/>
        <w:t>Авангардистская теория образа. Освоение авангардистами неевропейского культурного опыта (</w:t>
      </w:r>
      <w:proofErr w:type="gramStart"/>
      <w:r w:rsidRPr="00777B1C">
        <w:rPr>
          <w:color w:val="000000"/>
          <w:sz w:val="28"/>
          <w:szCs w:val="28"/>
        </w:rPr>
        <w:t>африканский</w:t>
      </w:r>
      <w:proofErr w:type="gramEnd"/>
      <w:r w:rsidRPr="00777B1C">
        <w:rPr>
          <w:color w:val="000000"/>
          <w:sz w:val="28"/>
          <w:szCs w:val="28"/>
        </w:rPr>
        <w:t xml:space="preserve">, латиноамериканский). Языковые игры авангарда. </w:t>
      </w:r>
      <w:proofErr w:type="spellStart"/>
      <w:r w:rsidRPr="00777B1C">
        <w:rPr>
          <w:color w:val="000000"/>
          <w:sz w:val="28"/>
          <w:szCs w:val="28"/>
        </w:rPr>
        <w:t>Версификационная</w:t>
      </w:r>
      <w:proofErr w:type="spellEnd"/>
      <w:r w:rsidRPr="00777B1C">
        <w:rPr>
          <w:color w:val="000000"/>
          <w:sz w:val="28"/>
          <w:szCs w:val="28"/>
        </w:rPr>
        <w:t xml:space="preserve"> реформа: господство верлибра.</w:t>
      </w:r>
    </w:p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b/>
          <w:i/>
          <w:color w:val="000000"/>
          <w:sz w:val="28"/>
          <w:szCs w:val="28"/>
        </w:rPr>
        <w:tab/>
      </w:r>
      <w:r w:rsidRPr="00777B1C">
        <w:rPr>
          <w:b/>
          <w:color w:val="000000"/>
          <w:sz w:val="28"/>
          <w:szCs w:val="28"/>
        </w:rPr>
        <w:t>Реализм.</w:t>
      </w:r>
      <w:r w:rsidRPr="00777B1C">
        <w:rPr>
          <w:b/>
          <w:i/>
          <w:color w:val="000000"/>
          <w:sz w:val="28"/>
          <w:szCs w:val="28"/>
        </w:rPr>
        <w:t xml:space="preserve"> </w:t>
      </w:r>
      <w:r w:rsidRPr="00777B1C">
        <w:rPr>
          <w:color w:val="000000"/>
          <w:sz w:val="28"/>
          <w:szCs w:val="28"/>
        </w:rPr>
        <w:t xml:space="preserve">Новая </w:t>
      </w:r>
      <w:proofErr w:type="spellStart"/>
      <w:r w:rsidRPr="00777B1C">
        <w:rPr>
          <w:color w:val="000000"/>
          <w:sz w:val="28"/>
          <w:szCs w:val="28"/>
        </w:rPr>
        <w:t>социокультурная</w:t>
      </w:r>
      <w:proofErr w:type="spellEnd"/>
      <w:r w:rsidRPr="00777B1C">
        <w:rPr>
          <w:color w:val="000000"/>
          <w:sz w:val="28"/>
          <w:szCs w:val="28"/>
        </w:rPr>
        <w:t xml:space="preserve"> ситуация и реалистические традиции. Гуманистический потенциал французского реализма ХХ века. Реализм и модернизм: полемика и взаимодействие. Реализм как интегрирующее начало в литературном процессе. Статус классики и ее интерпретация в модернистской и реалистической литературе.</w:t>
      </w:r>
    </w:p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b/>
          <w:color w:val="000000"/>
          <w:sz w:val="28"/>
          <w:szCs w:val="28"/>
        </w:rPr>
        <w:tab/>
        <w:t xml:space="preserve">От декаданса к модернизму. </w:t>
      </w:r>
      <w:r w:rsidRPr="00777B1C">
        <w:rPr>
          <w:color w:val="000000"/>
          <w:sz w:val="28"/>
          <w:szCs w:val="28"/>
        </w:rPr>
        <w:t xml:space="preserve">Кризис и угасание символистского движения. «Младшие символисты» (А. де Ренье, Р. де </w:t>
      </w:r>
      <w:proofErr w:type="spellStart"/>
      <w:r w:rsidRPr="00777B1C">
        <w:rPr>
          <w:color w:val="000000"/>
          <w:sz w:val="28"/>
          <w:szCs w:val="28"/>
        </w:rPr>
        <w:t>Гурмон</w:t>
      </w:r>
      <w:proofErr w:type="spellEnd"/>
      <w:r w:rsidRPr="00777B1C">
        <w:rPr>
          <w:color w:val="000000"/>
          <w:sz w:val="28"/>
          <w:szCs w:val="28"/>
        </w:rPr>
        <w:t>, А. </w:t>
      </w:r>
      <w:proofErr w:type="spellStart"/>
      <w:r w:rsidRPr="00777B1C">
        <w:rPr>
          <w:color w:val="000000"/>
          <w:sz w:val="28"/>
          <w:szCs w:val="28"/>
        </w:rPr>
        <w:t>Самен</w:t>
      </w:r>
      <w:proofErr w:type="spellEnd"/>
      <w:r w:rsidRPr="00777B1C">
        <w:rPr>
          <w:color w:val="000000"/>
          <w:sz w:val="28"/>
          <w:szCs w:val="28"/>
        </w:rPr>
        <w:t xml:space="preserve">, П. Луи, Г. Кан). Идеи «конца века» в условиях начала века. Декоративность позднего символизма. Роль стилизации в </w:t>
      </w:r>
      <w:proofErr w:type="spellStart"/>
      <w:r w:rsidRPr="00777B1C">
        <w:rPr>
          <w:color w:val="000000"/>
          <w:sz w:val="28"/>
          <w:szCs w:val="28"/>
        </w:rPr>
        <w:t>позднесимволистской</w:t>
      </w:r>
      <w:proofErr w:type="spellEnd"/>
      <w:r w:rsidRPr="00777B1C">
        <w:rPr>
          <w:color w:val="000000"/>
          <w:sz w:val="28"/>
          <w:szCs w:val="28"/>
        </w:rPr>
        <w:t xml:space="preserve"> поэтике.</w:t>
      </w:r>
    </w:p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color w:val="000000"/>
          <w:sz w:val="28"/>
          <w:szCs w:val="28"/>
        </w:rPr>
        <w:tab/>
      </w:r>
      <w:proofErr w:type="gramStart"/>
      <w:r w:rsidRPr="00777B1C">
        <w:rPr>
          <w:color w:val="000000"/>
          <w:sz w:val="28"/>
          <w:szCs w:val="28"/>
        </w:rPr>
        <w:t>Религиозное</w:t>
      </w:r>
      <w:proofErr w:type="gramEnd"/>
      <w:r w:rsidRPr="00777B1C">
        <w:rPr>
          <w:color w:val="000000"/>
          <w:sz w:val="28"/>
          <w:szCs w:val="28"/>
        </w:rPr>
        <w:t xml:space="preserve"> и </w:t>
      </w:r>
      <w:proofErr w:type="spellStart"/>
      <w:r w:rsidRPr="00777B1C">
        <w:rPr>
          <w:color w:val="000000"/>
          <w:sz w:val="28"/>
          <w:szCs w:val="28"/>
        </w:rPr>
        <w:t>общегуманистическое</w:t>
      </w:r>
      <w:proofErr w:type="spellEnd"/>
      <w:r w:rsidRPr="00777B1C">
        <w:rPr>
          <w:color w:val="000000"/>
          <w:sz w:val="28"/>
          <w:szCs w:val="28"/>
        </w:rPr>
        <w:t xml:space="preserve"> в символистской поэзии </w:t>
      </w:r>
      <w:r w:rsidRPr="00777B1C">
        <w:rPr>
          <w:b/>
          <w:color w:val="000000"/>
          <w:sz w:val="28"/>
          <w:szCs w:val="28"/>
        </w:rPr>
        <w:t xml:space="preserve">Поля </w:t>
      </w:r>
      <w:proofErr w:type="spellStart"/>
      <w:r w:rsidRPr="00777B1C">
        <w:rPr>
          <w:b/>
          <w:color w:val="000000"/>
          <w:sz w:val="28"/>
          <w:szCs w:val="28"/>
        </w:rPr>
        <w:t>Клоделя</w:t>
      </w:r>
      <w:proofErr w:type="spellEnd"/>
      <w:r w:rsidRPr="00777B1C">
        <w:rPr>
          <w:b/>
          <w:color w:val="000000"/>
          <w:sz w:val="28"/>
          <w:szCs w:val="28"/>
        </w:rPr>
        <w:t xml:space="preserve"> (</w:t>
      </w:r>
      <w:proofErr w:type="spellStart"/>
      <w:r w:rsidRPr="00777B1C">
        <w:rPr>
          <w:b/>
          <w:sz w:val="28"/>
          <w:szCs w:val="28"/>
        </w:rPr>
        <w:t>Paul</w:t>
      </w:r>
      <w:proofErr w:type="spellEnd"/>
      <w:r w:rsidRPr="00777B1C">
        <w:rPr>
          <w:b/>
          <w:color w:val="000000"/>
          <w:sz w:val="28"/>
          <w:szCs w:val="28"/>
        </w:rPr>
        <w:t xml:space="preserve"> </w:t>
      </w:r>
      <w:proofErr w:type="spellStart"/>
      <w:r w:rsidRPr="00777B1C">
        <w:rPr>
          <w:b/>
          <w:color w:val="000000"/>
          <w:sz w:val="28"/>
          <w:szCs w:val="28"/>
        </w:rPr>
        <w:t>Claudel</w:t>
      </w:r>
      <w:proofErr w:type="spellEnd"/>
      <w:r w:rsidRPr="00777B1C">
        <w:rPr>
          <w:b/>
          <w:sz w:val="28"/>
          <w:szCs w:val="28"/>
        </w:rPr>
        <w:t>, 1868–1955</w:t>
      </w:r>
      <w:r w:rsidRPr="00777B1C">
        <w:rPr>
          <w:b/>
          <w:color w:val="000000"/>
          <w:sz w:val="28"/>
          <w:szCs w:val="28"/>
        </w:rPr>
        <w:t xml:space="preserve">): </w:t>
      </w:r>
      <w:r w:rsidRPr="00777B1C">
        <w:rPr>
          <w:color w:val="000000"/>
          <w:sz w:val="28"/>
          <w:szCs w:val="28"/>
        </w:rPr>
        <w:t>сб. «Пять больших од»</w:t>
      </w:r>
      <w:r w:rsidRPr="00777B1C">
        <w:rPr>
          <w:i/>
          <w:color w:val="000000"/>
          <w:sz w:val="28"/>
          <w:szCs w:val="28"/>
        </w:rPr>
        <w:t xml:space="preserve"> (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Cinq</w:t>
      </w:r>
      <w:proofErr w:type="spellEnd"/>
      <w:r w:rsidRPr="00777B1C">
        <w:rPr>
          <w:i/>
          <w:color w:val="000000"/>
          <w:sz w:val="28"/>
          <w:szCs w:val="28"/>
        </w:rPr>
        <w:t xml:space="preserve"> 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Grandes</w:t>
      </w:r>
      <w:proofErr w:type="spellEnd"/>
      <w:r w:rsidRPr="00777B1C">
        <w:rPr>
          <w:i/>
          <w:color w:val="000000"/>
          <w:sz w:val="28"/>
          <w:szCs w:val="28"/>
        </w:rPr>
        <w:t xml:space="preserve"> </w:t>
      </w:r>
      <w:r w:rsidRPr="00777B1C">
        <w:rPr>
          <w:i/>
          <w:color w:val="000000"/>
          <w:sz w:val="28"/>
          <w:szCs w:val="28"/>
          <w:lang w:val="en-US"/>
        </w:rPr>
        <w:t>Odes</w:t>
      </w:r>
      <w:r w:rsidRPr="00777B1C">
        <w:rPr>
          <w:i/>
          <w:color w:val="000000"/>
          <w:sz w:val="28"/>
          <w:szCs w:val="28"/>
        </w:rPr>
        <w:t>, 1910)</w:t>
      </w:r>
      <w:r w:rsidRPr="00777B1C">
        <w:rPr>
          <w:color w:val="000000"/>
          <w:sz w:val="28"/>
          <w:szCs w:val="28"/>
        </w:rPr>
        <w:t xml:space="preserve">. Художественные особенности драматургии </w:t>
      </w:r>
      <w:proofErr w:type="spellStart"/>
      <w:r w:rsidRPr="00777B1C">
        <w:rPr>
          <w:color w:val="000000"/>
          <w:sz w:val="28"/>
          <w:szCs w:val="28"/>
        </w:rPr>
        <w:t>Клоделя</w:t>
      </w:r>
      <w:proofErr w:type="spellEnd"/>
      <w:r w:rsidRPr="00777B1C">
        <w:rPr>
          <w:color w:val="000000"/>
          <w:sz w:val="28"/>
          <w:szCs w:val="28"/>
        </w:rPr>
        <w:t>: «Полуденный раздел»</w:t>
      </w:r>
      <w:r w:rsidRPr="00777B1C">
        <w:rPr>
          <w:i/>
          <w:color w:val="000000"/>
          <w:sz w:val="28"/>
          <w:szCs w:val="28"/>
        </w:rPr>
        <w:t xml:space="preserve"> (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Partage</w:t>
      </w:r>
      <w:proofErr w:type="spellEnd"/>
      <w:r w:rsidRPr="00777B1C">
        <w:rPr>
          <w:i/>
          <w:color w:val="000000"/>
          <w:sz w:val="28"/>
          <w:szCs w:val="28"/>
        </w:rPr>
        <w:t xml:space="preserve"> </w:t>
      </w:r>
      <w:r w:rsidRPr="00777B1C">
        <w:rPr>
          <w:i/>
          <w:color w:val="000000"/>
          <w:sz w:val="28"/>
          <w:szCs w:val="28"/>
          <w:lang w:val="en-US"/>
        </w:rPr>
        <w:t>de</w:t>
      </w:r>
      <w:r w:rsidRPr="00777B1C">
        <w:rPr>
          <w:i/>
          <w:color w:val="000000"/>
          <w:sz w:val="28"/>
          <w:szCs w:val="28"/>
        </w:rPr>
        <w:t xml:space="preserve"> </w:t>
      </w:r>
      <w:r w:rsidRPr="00777B1C">
        <w:rPr>
          <w:i/>
          <w:color w:val="000000"/>
          <w:sz w:val="28"/>
          <w:szCs w:val="28"/>
          <w:lang w:val="en-US"/>
        </w:rPr>
        <w:t>midi</w:t>
      </w:r>
      <w:r w:rsidRPr="00777B1C">
        <w:rPr>
          <w:i/>
          <w:color w:val="000000"/>
          <w:sz w:val="28"/>
          <w:szCs w:val="28"/>
        </w:rPr>
        <w:t>, 1906</w:t>
      </w:r>
      <w:r w:rsidRPr="00777B1C">
        <w:rPr>
          <w:color w:val="000000"/>
          <w:sz w:val="28"/>
          <w:szCs w:val="28"/>
        </w:rPr>
        <w:t>).</w:t>
      </w: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color w:val="000000"/>
          <w:sz w:val="28"/>
          <w:szCs w:val="28"/>
        </w:rPr>
        <w:tab/>
      </w:r>
      <w:proofErr w:type="spellStart"/>
      <w:r w:rsidRPr="00777B1C">
        <w:rPr>
          <w:color w:val="000000"/>
          <w:sz w:val="28"/>
          <w:szCs w:val="28"/>
        </w:rPr>
        <w:t>Постсимволизм</w:t>
      </w:r>
      <w:proofErr w:type="spellEnd"/>
      <w:r w:rsidRPr="00777B1C">
        <w:rPr>
          <w:color w:val="000000"/>
          <w:sz w:val="28"/>
          <w:szCs w:val="28"/>
        </w:rPr>
        <w:t xml:space="preserve"> </w:t>
      </w:r>
      <w:r w:rsidRPr="00777B1C">
        <w:rPr>
          <w:b/>
          <w:color w:val="000000"/>
          <w:sz w:val="28"/>
          <w:szCs w:val="28"/>
        </w:rPr>
        <w:t xml:space="preserve">Поля </w:t>
      </w:r>
      <w:proofErr w:type="spellStart"/>
      <w:r w:rsidRPr="00777B1C">
        <w:rPr>
          <w:b/>
          <w:color w:val="000000"/>
          <w:sz w:val="28"/>
          <w:szCs w:val="28"/>
        </w:rPr>
        <w:t>Валери</w:t>
      </w:r>
      <w:proofErr w:type="spellEnd"/>
      <w:r w:rsidRPr="00777B1C">
        <w:rPr>
          <w:b/>
          <w:color w:val="000000"/>
          <w:sz w:val="28"/>
          <w:szCs w:val="28"/>
        </w:rPr>
        <w:t xml:space="preserve"> (</w:t>
      </w:r>
      <w:proofErr w:type="spellStart"/>
      <w:r w:rsidRPr="00777B1C">
        <w:rPr>
          <w:b/>
          <w:sz w:val="28"/>
          <w:szCs w:val="28"/>
        </w:rPr>
        <w:t>Paul</w:t>
      </w:r>
      <w:proofErr w:type="spellEnd"/>
      <w:r w:rsidRPr="00777B1C">
        <w:rPr>
          <w:b/>
          <w:color w:val="000000"/>
          <w:sz w:val="28"/>
          <w:szCs w:val="28"/>
        </w:rPr>
        <w:t xml:space="preserve"> </w:t>
      </w:r>
      <w:proofErr w:type="spellStart"/>
      <w:r w:rsidRPr="00777B1C">
        <w:rPr>
          <w:b/>
          <w:color w:val="000000"/>
          <w:sz w:val="28"/>
          <w:szCs w:val="28"/>
        </w:rPr>
        <w:t>Valéry</w:t>
      </w:r>
      <w:proofErr w:type="spellEnd"/>
      <w:r w:rsidRPr="00777B1C">
        <w:rPr>
          <w:b/>
          <w:sz w:val="28"/>
          <w:szCs w:val="28"/>
        </w:rPr>
        <w:t>, 1871 - 1945</w:t>
      </w:r>
      <w:r w:rsidRPr="00777B1C">
        <w:rPr>
          <w:b/>
          <w:color w:val="000000"/>
          <w:sz w:val="28"/>
          <w:szCs w:val="28"/>
        </w:rPr>
        <w:t>)</w:t>
      </w:r>
      <w:r w:rsidRPr="00777B1C">
        <w:rPr>
          <w:color w:val="000000"/>
          <w:sz w:val="28"/>
          <w:szCs w:val="28"/>
        </w:rPr>
        <w:t>. Поэтика сборника «Чары»</w:t>
      </w:r>
      <w:r w:rsidRPr="00777B1C">
        <w:rPr>
          <w:i/>
          <w:color w:val="000000"/>
          <w:sz w:val="28"/>
          <w:szCs w:val="28"/>
        </w:rPr>
        <w:t xml:space="preserve"> (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Charmes</w:t>
      </w:r>
      <w:proofErr w:type="spellEnd"/>
      <w:r w:rsidRPr="00777B1C">
        <w:rPr>
          <w:i/>
          <w:color w:val="000000"/>
          <w:sz w:val="28"/>
          <w:szCs w:val="28"/>
        </w:rPr>
        <w:t>, 1922)</w:t>
      </w:r>
      <w:r w:rsidRPr="00777B1C">
        <w:rPr>
          <w:color w:val="000000"/>
          <w:sz w:val="28"/>
          <w:szCs w:val="28"/>
        </w:rPr>
        <w:t>: образный строй, возврат к классической версификации, интонационно-музыкальное своеобразие. Поэмы «Юная Парка</w:t>
      </w:r>
      <w:r w:rsidRPr="00777B1C">
        <w:rPr>
          <w:i/>
          <w:color w:val="000000"/>
          <w:sz w:val="28"/>
          <w:szCs w:val="28"/>
        </w:rPr>
        <w:t>»</w:t>
      </w:r>
      <w:r w:rsidRPr="00777B1C">
        <w:rPr>
          <w:color w:val="000000"/>
          <w:sz w:val="28"/>
          <w:szCs w:val="28"/>
        </w:rPr>
        <w:t xml:space="preserve"> (</w:t>
      </w:r>
      <w:r w:rsidRPr="00777B1C">
        <w:rPr>
          <w:i/>
          <w:color w:val="000000"/>
          <w:sz w:val="28"/>
          <w:szCs w:val="28"/>
          <w:lang w:val="en-US"/>
        </w:rPr>
        <w:t>La</w:t>
      </w:r>
      <w:r w:rsidRPr="00777B1C">
        <w:rPr>
          <w:i/>
          <w:color w:val="000000"/>
          <w:sz w:val="28"/>
          <w:szCs w:val="28"/>
        </w:rPr>
        <w:t xml:space="preserve"> 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Jeune</w:t>
      </w:r>
      <w:proofErr w:type="spellEnd"/>
      <w:r w:rsidRPr="00777B1C">
        <w:rPr>
          <w:i/>
          <w:color w:val="000000"/>
          <w:sz w:val="28"/>
          <w:szCs w:val="28"/>
        </w:rPr>
        <w:t xml:space="preserve"> 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Parque</w:t>
      </w:r>
      <w:proofErr w:type="spellEnd"/>
      <w:r w:rsidRPr="00777B1C">
        <w:rPr>
          <w:i/>
          <w:color w:val="000000"/>
          <w:sz w:val="28"/>
          <w:szCs w:val="28"/>
        </w:rPr>
        <w:t xml:space="preserve">, 1917) </w:t>
      </w:r>
      <w:r w:rsidRPr="00777B1C">
        <w:rPr>
          <w:color w:val="000000"/>
          <w:sz w:val="28"/>
          <w:szCs w:val="28"/>
        </w:rPr>
        <w:t>и «Морское кладбище</w:t>
      </w:r>
      <w:r w:rsidRPr="00777B1C">
        <w:rPr>
          <w:i/>
          <w:color w:val="000000"/>
          <w:sz w:val="28"/>
          <w:szCs w:val="28"/>
        </w:rPr>
        <w:t>» (</w:t>
      </w:r>
      <w:r w:rsidRPr="00777B1C">
        <w:rPr>
          <w:i/>
          <w:color w:val="000000"/>
          <w:sz w:val="28"/>
          <w:szCs w:val="28"/>
          <w:lang w:val="en-US"/>
        </w:rPr>
        <w:t>Le</w:t>
      </w:r>
      <w:r w:rsidRPr="00777B1C">
        <w:rPr>
          <w:i/>
          <w:color w:val="000000"/>
          <w:sz w:val="28"/>
          <w:szCs w:val="28"/>
        </w:rPr>
        <w:t xml:space="preserve"> 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Cimetiere</w:t>
      </w:r>
      <w:proofErr w:type="spellEnd"/>
      <w:r w:rsidRPr="00777B1C">
        <w:rPr>
          <w:color w:val="000000"/>
          <w:sz w:val="28"/>
          <w:szCs w:val="28"/>
        </w:rPr>
        <w:t xml:space="preserve"> </w:t>
      </w:r>
      <w:proofErr w:type="spellStart"/>
      <w:r w:rsidRPr="00777B1C">
        <w:rPr>
          <w:i/>
          <w:color w:val="000000"/>
          <w:sz w:val="28"/>
          <w:szCs w:val="28"/>
          <w:lang w:val="en-US"/>
        </w:rPr>
        <w:t>marin</w:t>
      </w:r>
      <w:proofErr w:type="spellEnd"/>
      <w:r w:rsidRPr="00777B1C">
        <w:rPr>
          <w:i/>
          <w:color w:val="000000"/>
          <w:sz w:val="28"/>
          <w:szCs w:val="28"/>
        </w:rPr>
        <w:t>, 1920)</w:t>
      </w:r>
      <w:r w:rsidRPr="00777B1C">
        <w:rPr>
          <w:color w:val="000000"/>
          <w:sz w:val="28"/>
          <w:szCs w:val="28"/>
        </w:rPr>
        <w:t xml:space="preserve"> – вершина французской философской лирики ХХ века. </w:t>
      </w:r>
      <w:proofErr w:type="spellStart"/>
      <w:r w:rsidRPr="00777B1C">
        <w:rPr>
          <w:color w:val="000000"/>
          <w:sz w:val="28"/>
          <w:szCs w:val="28"/>
        </w:rPr>
        <w:t>Валери</w:t>
      </w:r>
      <w:proofErr w:type="spellEnd"/>
      <w:r w:rsidRPr="00777B1C">
        <w:rPr>
          <w:color w:val="000000"/>
          <w:sz w:val="28"/>
          <w:szCs w:val="28"/>
        </w:rPr>
        <w:t xml:space="preserve"> – эссеист. Теория «чистой поэзии» </w:t>
      </w:r>
      <w:proofErr w:type="spellStart"/>
      <w:r w:rsidRPr="00777B1C">
        <w:rPr>
          <w:color w:val="000000"/>
          <w:sz w:val="28"/>
          <w:szCs w:val="28"/>
        </w:rPr>
        <w:t>Валери</w:t>
      </w:r>
      <w:proofErr w:type="spellEnd"/>
      <w:r w:rsidRPr="00777B1C">
        <w:rPr>
          <w:color w:val="000000"/>
          <w:sz w:val="28"/>
          <w:szCs w:val="28"/>
        </w:rPr>
        <w:t xml:space="preserve">. Философия искусства </w:t>
      </w:r>
      <w:proofErr w:type="spellStart"/>
      <w:proofErr w:type="gramStart"/>
      <w:r w:rsidRPr="00777B1C">
        <w:rPr>
          <w:color w:val="000000"/>
          <w:sz w:val="28"/>
          <w:szCs w:val="28"/>
        </w:rPr>
        <w:t>Валери</w:t>
      </w:r>
      <w:proofErr w:type="spellEnd"/>
      <w:r w:rsidRPr="00777B1C">
        <w:rPr>
          <w:color w:val="000000"/>
          <w:sz w:val="28"/>
          <w:szCs w:val="28"/>
        </w:rPr>
        <w:t xml:space="preserve"> и</w:t>
      </w:r>
      <w:proofErr w:type="gramEnd"/>
      <w:r w:rsidRPr="00777B1C">
        <w:rPr>
          <w:color w:val="000000"/>
          <w:sz w:val="28"/>
          <w:szCs w:val="28"/>
        </w:rPr>
        <w:t xml:space="preserve"> традиции французской философии (Декарт, Монтень).</w:t>
      </w:r>
    </w:p>
    <w:p w:rsidR="00D7051D" w:rsidRPr="00777B1C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</w:p>
    <w:p w:rsidR="00D7051D" w:rsidRDefault="00D7051D" w:rsidP="00D7051D">
      <w:pPr>
        <w:spacing w:line="280" w:lineRule="atLeast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D7051D">
        <w:rPr>
          <w:rFonts w:ascii="Times New Roman" w:hAnsi="Times New Roman"/>
          <w:b/>
          <w:color w:val="000000"/>
          <w:sz w:val="28"/>
          <w:szCs w:val="28"/>
        </w:rPr>
        <w:t xml:space="preserve">Андре </w:t>
      </w:r>
      <w:proofErr w:type="spellStart"/>
      <w:r w:rsidRPr="00D7051D">
        <w:rPr>
          <w:rFonts w:ascii="Times New Roman" w:hAnsi="Times New Roman"/>
          <w:b/>
          <w:color w:val="000000"/>
          <w:sz w:val="28"/>
          <w:szCs w:val="28"/>
        </w:rPr>
        <w:t>Жид</w:t>
      </w:r>
      <w:proofErr w:type="spellEnd"/>
      <w:r w:rsidRPr="00D7051D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Pr="00D7051D">
        <w:rPr>
          <w:rFonts w:ascii="Times New Roman" w:hAnsi="Times New Roman"/>
          <w:b/>
          <w:color w:val="000000"/>
          <w:sz w:val="28"/>
          <w:szCs w:val="28"/>
          <w:lang w:val="fr-FR"/>
        </w:rPr>
        <w:t>Andr</w:t>
      </w:r>
      <w:proofErr w:type="spellStart"/>
      <w:r w:rsidRPr="00D7051D">
        <w:rPr>
          <w:rFonts w:ascii="Times New Roman" w:hAnsi="Times New Roman"/>
          <w:b/>
          <w:color w:val="000000"/>
          <w:sz w:val="28"/>
          <w:szCs w:val="28"/>
        </w:rPr>
        <w:t>é</w:t>
      </w:r>
      <w:proofErr w:type="spellEnd"/>
      <w:r w:rsidRPr="00D7051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7051D">
        <w:rPr>
          <w:rFonts w:ascii="Times New Roman" w:hAnsi="Times New Roman"/>
          <w:b/>
          <w:color w:val="000000"/>
          <w:sz w:val="28"/>
          <w:szCs w:val="28"/>
          <w:lang w:val="fr-FR"/>
        </w:rPr>
        <w:t>Gide</w:t>
      </w:r>
      <w:r w:rsidRPr="00D7051D"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D7051D">
        <w:rPr>
          <w:rFonts w:ascii="Times New Roman" w:hAnsi="Times New Roman"/>
          <w:b/>
          <w:bCs/>
          <w:sz w:val="28"/>
          <w:szCs w:val="28"/>
        </w:rPr>
        <w:t xml:space="preserve"> 1869–1951) </w:t>
      </w:r>
      <w:r w:rsidRPr="00D7051D">
        <w:rPr>
          <w:rFonts w:ascii="Times New Roman" w:hAnsi="Times New Roman"/>
          <w:b/>
          <w:color w:val="000000"/>
          <w:sz w:val="28"/>
          <w:szCs w:val="28"/>
        </w:rPr>
        <w:t>и эволюция романного повествования</w:t>
      </w:r>
    </w:p>
    <w:p w:rsidR="00D7051D" w:rsidRPr="00777B1C" w:rsidRDefault="00D7051D" w:rsidP="00D7051D">
      <w:pPr>
        <w:spacing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Периодизация творчества 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51D">
        <w:rPr>
          <w:rFonts w:ascii="Times New Roman" w:hAnsi="Times New Roman"/>
          <w:b/>
          <w:color w:val="000000"/>
          <w:sz w:val="28"/>
          <w:szCs w:val="28"/>
        </w:rPr>
        <w:t>(</w:t>
      </w:r>
      <w:r w:rsidRPr="00D7051D">
        <w:rPr>
          <w:rFonts w:ascii="Times New Roman" w:hAnsi="Times New Roman"/>
          <w:b/>
          <w:color w:val="000000"/>
          <w:sz w:val="28"/>
          <w:szCs w:val="28"/>
          <w:lang w:val="fr-FR"/>
        </w:rPr>
        <w:t>Andr</w:t>
      </w:r>
      <w:proofErr w:type="spellStart"/>
      <w:r w:rsidRPr="00D7051D">
        <w:rPr>
          <w:rFonts w:ascii="Times New Roman" w:hAnsi="Times New Roman"/>
          <w:b/>
          <w:color w:val="000000"/>
          <w:sz w:val="28"/>
          <w:szCs w:val="28"/>
        </w:rPr>
        <w:t>é</w:t>
      </w:r>
      <w:proofErr w:type="spellEnd"/>
      <w:r w:rsidRPr="00D7051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7051D">
        <w:rPr>
          <w:rFonts w:ascii="Times New Roman" w:hAnsi="Times New Roman"/>
          <w:b/>
          <w:color w:val="000000"/>
          <w:sz w:val="28"/>
          <w:szCs w:val="28"/>
          <w:lang w:val="fr-FR"/>
        </w:rPr>
        <w:t>Gide</w:t>
      </w:r>
      <w:r w:rsidRPr="00D7051D"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D7051D">
        <w:rPr>
          <w:rFonts w:ascii="Times New Roman" w:hAnsi="Times New Roman"/>
          <w:b/>
          <w:bCs/>
          <w:sz w:val="28"/>
          <w:szCs w:val="28"/>
        </w:rPr>
        <w:t xml:space="preserve"> 1869–1951)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Поэтика </w:t>
      </w:r>
      <w:proofErr w:type="spellStart"/>
      <w:r w:rsidRPr="00777B1C">
        <w:rPr>
          <w:rFonts w:ascii="Times New Roman" w:hAnsi="Times New Roman"/>
          <w:color w:val="000000"/>
          <w:sz w:val="28"/>
          <w:szCs w:val="28"/>
          <w:lang w:val="en-US"/>
        </w:rPr>
        <w:t>sotie</w:t>
      </w:r>
      <w:proofErr w:type="spellEnd"/>
      <w:r w:rsidRPr="00777B1C">
        <w:rPr>
          <w:rFonts w:ascii="Times New Roman" w:hAnsi="Times New Roman"/>
          <w:color w:val="000000"/>
          <w:sz w:val="28"/>
          <w:szCs w:val="28"/>
        </w:rPr>
        <w:t xml:space="preserve"> и ее влияние на творчество </w:t>
      </w:r>
      <w:proofErr w:type="spellStart"/>
      <w:r w:rsidRPr="00777B1C">
        <w:rPr>
          <w:rFonts w:ascii="Times New Roman" w:hAnsi="Times New Roman"/>
          <w:color w:val="000000"/>
          <w:sz w:val="28"/>
          <w:szCs w:val="28"/>
        </w:rPr>
        <w:t>Жида</w:t>
      </w:r>
      <w:proofErr w:type="spellEnd"/>
      <w:r w:rsidRPr="00777B1C">
        <w:rPr>
          <w:rFonts w:ascii="Times New Roman" w:hAnsi="Times New Roman"/>
          <w:color w:val="000000"/>
          <w:sz w:val="28"/>
          <w:szCs w:val="28"/>
        </w:rPr>
        <w:t xml:space="preserve">. Влияние идей Ф. М. Достоевского на концепцию «немотивированного действия» в творчестве А. </w:t>
      </w:r>
      <w:proofErr w:type="spellStart"/>
      <w:r w:rsidRPr="00777B1C">
        <w:rPr>
          <w:rFonts w:ascii="Times New Roman" w:hAnsi="Times New Roman"/>
          <w:color w:val="000000"/>
          <w:sz w:val="28"/>
          <w:szCs w:val="28"/>
        </w:rPr>
        <w:t>Жида</w:t>
      </w:r>
      <w:proofErr w:type="spellEnd"/>
      <w:r w:rsidRPr="00777B1C">
        <w:rPr>
          <w:rFonts w:ascii="Times New Roman" w:hAnsi="Times New Roman"/>
          <w:color w:val="000000"/>
          <w:sz w:val="28"/>
          <w:szCs w:val="28"/>
        </w:rPr>
        <w:t>: роман «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>Подземелья Ватикана» (</w:t>
      </w:r>
      <w:r w:rsidRPr="00777B1C">
        <w:rPr>
          <w:rFonts w:ascii="Times New Roman" w:hAnsi="Times New Roman"/>
          <w:i/>
          <w:color w:val="000000"/>
          <w:sz w:val="28"/>
          <w:szCs w:val="28"/>
          <w:lang w:val="en-US"/>
        </w:rPr>
        <w:t>Les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77B1C">
        <w:rPr>
          <w:rFonts w:ascii="Times New Roman" w:hAnsi="Times New Roman"/>
          <w:i/>
          <w:color w:val="000000"/>
          <w:sz w:val="28"/>
          <w:szCs w:val="28"/>
          <w:lang w:val="en-US"/>
        </w:rPr>
        <w:t>Caves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77B1C">
        <w:rPr>
          <w:rFonts w:ascii="Times New Roman" w:hAnsi="Times New Roman"/>
          <w:i/>
          <w:color w:val="000000"/>
          <w:sz w:val="28"/>
          <w:szCs w:val="28"/>
          <w:lang w:val="en-US"/>
        </w:rPr>
        <w:t>du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77B1C">
        <w:rPr>
          <w:rFonts w:ascii="Times New Roman" w:hAnsi="Times New Roman"/>
          <w:i/>
          <w:color w:val="000000"/>
          <w:sz w:val="28"/>
          <w:szCs w:val="28"/>
          <w:lang w:val="en-US"/>
        </w:rPr>
        <w:t>Vatican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>, 1914)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. Специфика сюжетно-фабульного построения «Подземелий Ватикана». </w:t>
      </w:r>
      <w:r>
        <w:rPr>
          <w:rFonts w:ascii="Times New Roman" w:hAnsi="Times New Roman"/>
          <w:color w:val="000000"/>
          <w:sz w:val="28"/>
          <w:szCs w:val="28"/>
        </w:rPr>
        <w:t>Отражение этического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 релятивизм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 современного общества в романе «Фальшивомонетчики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>» (</w:t>
      </w:r>
      <w:r w:rsidRPr="00777B1C">
        <w:rPr>
          <w:rFonts w:ascii="Times New Roman" w:hAnsi="Times New Roman"/>
          <w:i/>
          <w:color w:val="000000"/>
          <w:sz w:val="28"/>
          <w:szCs w:val="28"/>
          <w:lang w:val="en-US"/>
        </w:rPr>
        <w:t>Les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77B1C">
        <w:rPr>
          <w:rFonts w:ascii="Times New Roman" w:hAnsi="Times New Roman"/>
          <w:i/>
          <w:color w:val="000000"/>
          <w:sz w:val="28"/>
          <w:szCs w:val="28"/>
          <w:lang w:val="en-US"/>
        </w:rPr>
        <w:t>Faux</w:t>
      </w:r>
      <w:r w:rsidRPr="00777B1C">
        <w:rPr>
          <w:rFonts w:ascii="Times New Roman" w:hAnsi="Times New Roman"/>
          <w:i/>
          <w:color w:val="000000"/>
          <w:sz w:val="28"/>
          <w:szCs w:val="28"/>
        </w:rPr>
        <w:t>-</w:t>
      </w:r>
      <w:proofErr w:type="spellStart"/>
      <w:r w:rsidRPr="00777B1C">
        <w:rPr>
          <w:rFonts w:ascii="Times New Roman" w:hAnsi="Times New Roman"/>
          <w:i/>
          <w:color w:val="000000"/>
          <w:sz w:val="28"/>
          <w:szCs w:val="28"/>
          <w:lang w:val="en-US"/>
        </w:rPr>
        <w:t>Monnayeurs</w:t>
      </w:r>
      <w:proofErr w:type="spellEnd"/>
      <w:r w:rsidRPr="00777B1C">
        <w:rPr>
          <w:rFonts w:ascii="Times New Roman" w:hAnsi="Times New Roman"/>
          <w:i/>
          <w:color w:val="000000"/>
          <w:sz w:val="28"/>
          <w:szCs w:val="28"/>
        </w:rPr>
        <w:t>, 1925)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. Взаимодействие модернистской и реалистической поэтики в романе. Проблема «ускользающей идентичности» в «Фальшивомонетчиках». </w:t>
      </w:r>
      <w:r>
        <w:rPr>
          <w:rFonts w:ascii="Times New Roman" w:hAnsi="Times New Roman"/>
          <w:color w:val="000000"/>
          <w:sz w:val="28"/>
          <w:szCs w:val="28"/>
        </w:rPr>
        <w:t>Трансформация повествовательных структур романа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: включение </w:t>
      </w:r>
      <w:r w:rsidRPr="00777B1C">
        <w:rPr>
          <w:rFonts w:ascii="Times New Roman" w:hAnsi="Times New Roman"/>
          <w:sz w:val="28"/>
          <w:szCs w:val="28"/>
        </w:rPr>
        <w:t>множества сюжетных линий</w:t>
      </w:r>
      <w:r w:rsidRPr="00777B1C">
        <w:rPr>
          <w:rFonts w:ascii="Times New Roman" w:hAnsi="Times New Roman"/>
          <w:color w:val="000000"/>
          <w:sz w:val="28"/>
          <w:szCs w:val="28"/>
        </w:rPr>
        <w:t xml:space="preserve">, синтез </w:t>
      </w:r>
      <w:r w:rsidRPr="00777B1C">
        <w:rPr>
          <w:rFonts w:ascii="Times New Roman" w:hAnsi="Times New Roman"/>
          <w:sz w:val="28"/>
          <w:szCs w:val="28"/>
        </w:rPr>
        <w:t xml:space="preserve">жанровых форм (семейный роман, роман воспитания, детектив), </w:t>
      </w:r>
      <w:proofErr w:type="spellStart"/>
      <w:r w:rsidRPr="00777B1C">
        <w:rPr>
          <w:rFonts w:ascii="Times New Roman" w:hAnsi="Times New Roman"/>
          <w:color w:val="000000"/>
          <w:sz w:val="28"/>
          <w:szCs w:val="28"/>
        </w:rPr>
        <w:t>метароманные</w:t>
      </w:r>
      <w:proofErr w:type="spellEnd"/>
      <w:r w:rsidRPr="00777B1C">
        <w:rPr>
          <w:rFonts w:ascii="Times New Roman" w:hAnsi="Times New Roman"/>
          <w:color w:val="000000"/>
          <w:sz w:val="28"/>
          <w:szCs w:val="28"/>
        </w:rPr>
        <w:t xml:space="preserve"> техники</w:t>
      </w:r>
      <w:r w:rsidRPr="00777B1C">
        <w:rPr>
          <w:rFonts w:ascii="Times New Roman" w:hAnsi="Times New Roman"/>
          <w:sz w:val="28"/>
          <w:szCs w:val="28"/>
        </w:rPr>
        <w:t xml:space="preserve">. </w:t>
      </w:r>
    </w:p>
    <w:p w:rsidR="00DC30DD" w:rsidRDefault="00D7051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  <w:r w:rsidRPr="005B2072">
        <w:rPr>
          <w:b/>
          <w:color w:val="000000"/>
          <w:sz w:val="28"/>
          <w:szCs w:val="28"/>
        </w:rPr>
        <w:t>Марсель Пруст</w:t>
      </w:r>
      <w:r w:rsidRPr="005B2072">
        <w:rPr>
          <w:color w:val="000000"/>
          <w:sz w:val="28"/>
          <w:szCs w:val="28"/>
        </w:rPr>
        <w:t xml:space="preserve"> </w:t>
      </w:r>
      <w:r w:rsidRPr="00DC30DD">
        <w:rPr>
          <w:b/>
          <w:color w:val="000000"/>
          <w:sz w:val="28"/>
          <w:szCs w:val="28"/>
        </w:rPr>
        <w:t>и жанровая форма «субъективной эпо</w:t>
      </w:r>
      <w:r w:rsidR="00DC30DD" w:rsidRPr="00DC30DD">
        <w:rPr>
          <w:b/>
          <w:color w:val="000000"/>
          <w:sz w:val="28"/>
          <w:szCs w:val="28"/>
        </w:rPr>
        <w:t>пеи»</w:t>
      </w:r>
    </w:p>
    <w:p w:rsid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color w:val="000000"/>
          <w:sz w:val="28"/>
          <w:szCs w:val="28"/>
        </w:rPr>
      </w:pPr>
    </w:p>
    <w:p w:rsidR="00D7051D" w:rsidRDefault="00DC30D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Становление творческой индивидуальности М. Пруста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Marcel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Proust</w:t>
      </w:r>
      <w:proofErr w:type="spellEnd"/>
      <w:r w:rsidRPr="007A523B">
        <w:rPr>
          <w:b/>
          <w:color w:val="000000"/>
          <w:sz w:val="28"/>
          <w:szCs w:val="28"/>
        </w:rPr>
        <w:t>, 1871-1922)</w:t>
      </w:r>
      <w:r>
        <w:rPr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7051D" w:rsidRPr="008A7A09">
        <w:rPr>
          <w:sz w:val="28"/>
          <w:szCs w:val="28"/>
        </w:rPr>
        <w:t>Первые литературные опыты</w:t>
      </w:r>
      <w:r w:rsidR="00D7051D">
        <w:rPr>
          <w:sz w:val="28"/>
          <w:szCs w:val="28"/>
        </w:rPr>
        <w:t>. Ироничное</w:t>
      </w:r>
      <w:r w:rsidR="00D7051D" w:rsidRPr="00703614">
        <w:rPr>
          <w:sz w:val="28"/>
          <w:szCs w:val="28"/>
        </w:rPr>
        <w:t xml:space="preserve"> </w:t>
      </w:r>
      <w:r w:rsidR="00D7051D">
        <w:rPr>
          <w:sz w:val="28"/>
          <w:szCs w:val="28"/>
        </w:rPr>
        <w:t>изображение реальности и нравов великосветских снобов в сб</w:t>
      </w:r>
      <w:r w:rsidR="00D7051D" w:rsidRPr="00703614">
        <w:rPr>
          <w:sz w:val="28"/>
          <w:szCs w:val="28"/>
        </w:rPr>
        <w:t xml:space="preserve">. </w:t>
      </w:r>
      <w:r w:rsidR="00D7051D">
        <w:rPr>
          <w:sz w:val="28"/>
          <w:szCs w:val="28"/>
        </w:rPr>
        <w:t>новелл</w:t>
      </w:r>
      <w:r w:rsidR="00D7051D" w:rsidRPr="00703614">
        <w:rPr>
          <w:sz w:val="28"/>
          <w:szCs w:val="28"/>
        </w:rPr>
        <w:t xml:space="preserve"> «</w:t>
      </w:r>
      <w:r w:rsidR="00D7051D">
        <w:rPr>
          <w:sz w:val="28"/>
          <w:szCs w:val="28"/>
        </w:rPr>
        <w:t>Утехи</w:t>
      </w:r>
      <w:r w:rsidR="00D7051D" w:rsidRPr="00703614">
        <w:rPr>
          <w:sz w:val="28"/>
          <w:szCs w:val="28"/>
        </w:rPr>
        <w:t xml:space="preserve"> </w:t>
      </w:r>
      <w:r w:rsidR="00D7051D">
        <w:rPr>
          <w:sz w:val="28"/>
          <w:szCs w:val="28"/>
        </w:rPr>
        <w:t>и</w:t>
      </w:r>
      <w:r w:rsidR="00D7051D" w:rsidRPr="00703614">
        <w:rPr>
          <w:sz w:val="28"/>
          <w:szCs w:val="28"/>
        </w:rPr>
        <w:t xml:space="preserve"> </w:t>
      </w:r>
      <w:r w:rsidR="00D7051D">
        <w:rPr>
          <w:sz w:val="28"/>
          <w:szCs w:val="28"/>
        </w:rPr>
        <w:t>дни</w:t>
      </w:r>
      <w:r w:rsidR="00D7051D" w:rsidRPr="00703614">
        <w:rPr>
          <w:sz w:val="28"/>
          <w:szCs w:val="28"/>
        </w:rPr>
        <w:t>»</w:t>
      </w:r>
      <w:r w:rsidR="00D7051D" w:rsidRPr="00703614">
        <w:t xml:space="preserve"> </w:t>
      </w:r>
      <w:r w:rsidR="00D7051D">
        <w:rPr>
          <w:i/>
        </w:rPr>
        <w:t>(</w:t>
      </w:r>
      <w:r w:rsidR="00D7051D" w:rsidRPr="00703614">
        <w:rPr>
          <w:i/>
          <w:sz w:val="28"/>
          <w:szCs w:val="28"/>
          <w:lang w:val="fr-FR"/>
        </w:rPr>
        <w:t>Les</w:t>
      </w:r>
      <w:r w:rsidR="00D7051D" w:rsidRPr="00703614">
        <w:rPr>
          <w:i/>
          <w:sz w:val="28"/>
          <w:szCs w:val="28"/>
        </w:rPr>
        <w:t xml:space="preserve"> </w:t>
      </w:r>
      <w:r w:rsidR="00D7051D" w:rsidRPr="00703614">
        <w:rPr>
          <w:i/>
          <w:sz w:val="28"/>
          <w:szCs w:val="28"/>
          <w:lang w:val="fr-FR"/>
        </w:rPr>
        <w:t>Plaisirs</w:t>
      </w:r>
      <w:r w:rsidR="00D7051D" w:rsidRPr="00703614">
        <w:rPr>
          <w:i/>
          <w:sz w:val="28"/>
          <w:szCs w:val="28"/>
        </w:rPr>
        <w:t xml:space="preserve"> </w:t>
      </w:r>
      <w:r w:rsidR="00D7051D" w:rsidRPr="00703614">
        <w:rPr>
          <w:i/>
          <w:sz w:val="28"/>
          <w:szCs w:val="28"/>
          <w:lang w:val="fr-FR"/>
        </w:rPr>
        <w:t>et</w:t>
      </w:r>
      <w:r w:rsidR="00D7051D" w:rsidRPr="00703614">
        <w:rPr>
          <w:i/>
          <w:sz w:val="28"/>
          <w:szCs w:val="28"/>
        </w:rPr>
        <w:t xml:space="preserve"> </w:t>
      </w:r>
      <w:r w:rsidR="00D7051D" w:rsidRPr="00703614">
        <w:rPr>
          <w:i/>
          <w:sz w:val="28"/>
          <w:szCs w:val="28"/>
          <w:lang w:val="fr-FR"/>
        </w:rPr>
        <w:t>les</w:t>
      </w:r>
      <w:r w:rsidR="00D7051D" w:rsidRPr="00703614">
        <w:rPr>
          <w:i/>
          <w:sz w:val="28"/>
          <w:szCs w:val="28"/>
        </w:rPr>
        <w:t xml:space="preserve"> </w:t>
      </w:r>
      <w:r w:rsidR="00D7051D" w:rsidRPr="00703614">
        <w:rPr>
          <w:i/>
          <w:sz w:val="28"/>
          <w:szCs w:val="28"/>
          <w:lang w:val="fr-FR"/>
        </w:rPr>
        <w:t>Jours</w:t>
      </w:r>
      <w:r w:rsidR="00D7051D" w:rsidRPr="00703614">
        <w:rPr>
          <w:i/>
          <w:sz w:val="28"/>
          <w:szCs w:val="28"/>
        </w:rPr>
        <w:t>, 1896)</w:t>
      </w:r>
      <w:r w:rsidR="00D7051D" w:rsidRPr="00703614">
        <w:rPr>
          <w:sz w:val="28"/>
          <w:szCs w:val="28"/>
        </w:rPr>
        <w:t>.</w:t>
      </w:r>
      <w:r w:rsidR="00D7051D" w:rsidRPr="00703614">
        <w:t xml:space="preserve"> </w:t>
      </w:r>
      <w:r w:rsidR="00D7051D">
        <w:rPr>
          <w:sz w:val="28"/>
          <w:szCs w:val="28"/>
        </w:rPr>
        <w:t xml:space="preserve">Конфликт объективной и субъективной манер повествования в романе «Жан </w:t>
      </w:r>
      <w:proofErr w:type="spellStart"/>
      <w:r w:rsidR="00D7051D">
        <w:rPr>
          <w:sz w:val="28"/>
          <w:szCs w:val="28"/>
        </w:rPr>
        <w:t>Сантёй</w:t>
      </w:r>
      <w:proofErr w:type="spellEnd"/>
      <w:r w:rsidR="00D7051D">
        <w:rPr>
          <w:sz w:val="28"/>
          <w:szCs w:val="28"/>
        </w:rPr>
        <w:t xml:space="preserve">» </w:t>
      </w:r>
      <w:r w:rsidR="00D7051D" w:rsidRPr="00703614">
        <w:rPr>
          <w:i/>
          <w:sz w:val="28"/>
          <w:szCs w:val="28"/>
        </w:rPr>
        <w:t>(</w:t>
      </w:r>
      <w:proofErr w:type="spellStart"/>
      <w:r w:rsidR="00D7051D" w:rsidRPr="00703614">
        <w:rPr>
          <w:i/>
          <w:sz w:val="28"/>
          <w:szCs w:val="28"/>
        </w:rPr>
        <w:t>Jean</w:t>
      </w:r>
      <w:proofErr w:type="spellEnd"/>
      <w:r w:rsidR="00D7051D" w:rsidRPr="00703614">
        <w:rPr>
          <w:i/>
          <w:sz w:val="28"/>
          <w:szCs w:val="28"/>
        </w:rPr>
        <w:t xml:space="preserve"> </w:t>
      </w:r>
      <w:proofErr w:type="spellStart"/>
      <w:r w:rsidR="00D7051D" w:rsidRPr="00703614">
        <w:rPr>
          <w:i/>
          <w:sz w:val="28"/>
          <w:szCs w:val="28"/>
        </w:rPr>
        <w:t>Santeuil</w:t>
      </w:r>
      <w:proofErr w:type="spellEnd"/>
      <w:r w:rsidR="00D7051D" w:rsidRPr="00703614">
        <w:rPr>
          <w:i/>
          <w:sz w:val="28"/>
          <w:szCs w:val="28"/>
        </w:rPr>
        <w:t xml:space="preserve">, изд. 1952). </w:t>
      </w:r>
      <w:r w:rsidR="00D7051D" w:rsidRPr="005B2072">
        <w:rPr>
          <w:color w:val="000000"/>
          <w:sz w:val="28"/>
          <w:szCs w:val="28"/>
        </w:rPr>
        <w:t xml:space="preserve">Жанровые и </w:t>
      </w:r>
      <w:r w:rsidR="00D7051D" w:rsidRPr="005B2072">
        <w:rPr>
          <w:color w:val="000000"/>
          <w:sz w:val="28"/>
          <w:szCs w:val="28"/>
        </w:rPr>
        <w:lastRenderedPageBreak/>
        <w:t xml:space="preserve">эстетические поиски Пруста в романе-эссе «Против </w:t>
      </w:r>
      <w:proofErr w:type="spellStart"/>
      <w:r w:rsidR="00D7051D" w:rsidRPr="005B2072">
        <w:rPr>
          <w:color w:val="000000"/>
          <w:sz w:val="28"/>
          <w:szCs w:val="28"/>
        </w:rPr>
        <w:t>Сент-Бева</w:t>
      </w:r>
      <w:proofErr w:type="spellEnd"/>
      <w:r w:rsidR="00D7051D" w:rsidRPr="005B2072">
        <w:rPr>
          <w:color w:val="000000"/>
          <w:sz w:val="28"/>
          <w:szCs w:val="28"/>
        </w:rPr>
        <w:t>»</w:t>
      </w:r>
      <w:r w:rsidR="00D7051D">
        <w:rPr>
          <w:i/>
          <w:color w:val="000000"/>
          <w:sz w:val="28"/>
          <w:szCs w:val="28"/>
        </w:rPr>
        <w:t xml:space="preserve"> (</w:t>
      </w:r>
      <w:proofErr w:type="spellStart"/>
      <w:r w:rsidR="00D7051D" w:rsidRPr="005B2072">
        <w:rPr>
          <w:i/>
          <w:color w:val="000000"/>
          <w:sz w:val="28"/>
          <w:szCs w:val="28"/>
          <w:lang w:val="en-US"/>
        </w:rPr>
        <w:t>Contre</w:t>
      </w:r>
      <w:proofErr w:type="spellEnd"/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Sainte</w:t>
      </w:r>
      <w:r w:rsidR="00D7051D" w:rsidRPr="005B2072">
        <w:rPr>
          <w:i/>
          <w:color w:val="000000"/>
          <w:sz w:val="28"/>
          <w:szCs w:val="28"/>
        </w:rPr>
        <w:t>-</w:t>
      </w:r>
      <w:proofErr w:type="spellStart"/>
      <w:r w:rsidR="00D7051D" w:rsidRPr="005B2072">
        <w:rPr>
          <w:i/>
          <w:color w:val="000000"/>
          <w:sz w:val="28"/>
          <w:szCs w:val="28"/>
          <w:lang w:val="en-US"/>
        </w:rPr>
        <w:t>Beuve</w:t>
      </w:r>
      <w:proofErr w:type="spellEnd"/>
      <w:r w:rsidR="00D7051D" w:rsidRPr="005B2072">
        <w:rPr>
          <w:i/>
          <w:color w:val="000000"/>
          <w:sz w:val="28"/>
          <w:szCs w:val="28"/>
        </w:rPr>
        <w:t>, 1909)</w:t>
      </w:r>
      <w:r w:rsidR="00D7051D" w:rsidRPr="005B2072">
        <w:rPr>
          <w:color w:val="000000"/>
          <w:sz w:val="28"/>
          <w:szCs w:val="28"/>
        </w:rPr>
        <w:t>.  «В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color w:val="000000"/>
          <w:sz w:val="28"/>
          <w:szCs w:val="28"/>
        </w:rPr>
        <w:t>поисках утраченного времени</w:t>
      </w:r>
      <w:r w:rsidR="00D7051D" w:rsidRPr="005B2072">
        <w:rPr>
          <w:i/>
          <w:color w:val="000000"/>
          <w:sz w:val="28"/>
          <w:szCs w:val="28"/>
        </w:rPr>
        <w:t xml:space="preserve">» </w:t>
      </w:r>
      <w:r w:rsidR="00D7051D" w:rsidRPr="005B2072">
        <w:rPr>
          <w:color w:val="000000"/>
          <w:sz w:val="28"/>
          <w:szCs w:val="28"/>
        </w:rPr>
        <w:t>(</w:t>
      </w:r>
      <w:r w:rsidR="00D7051D" w:rsidRPr="005B2072">
        <w:rPr>
          <w:i/>
          <w:color w:val="000000"/>
          <w:sz w:val="28"/>
          <w:szCs w:val="28"/>
          <w:lang w:val="fr-FR"/>
        </w:rPr>
        <w:t>A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fr-FR"/>
        </w:rPr>
        <w:t>la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fr-FR"/>
        </w:rPr>
        <w:t>recherche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fr-FR"/>
        </w:rPr>
        <w:t>du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fr-FR"/>
        </w:rPr>
        <w:t>temps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fr-FR"/>
        </w:rPr>
        <w:t>perdu</w:t>
      </w:r>
      <w:r w:rsidR="00D7051D" w:rsidRPr="005B2072">
        <w:rPr>
          <w:i/>
          <w:color w:val="000000"/>
          <w:sz w:val="28"/>
          <w:szCs w:val="28"/>
        </w:rPr>
        <w:t>, 1913-1927</w:t>
      </w:r>
      <w:r w:rsidR="00D7051D" w:rsidRPr="005B2072">
        <w:rPr>
          <w:color w:val="000000"/>
          <w:sz w:val="28"/>
          <w:szCs w:val="28"/>
        </w:rPr>
        <w:t xml:space="preserve">): воссоздание мира сквозь призму личностного восприятия. </w:t>
      </w:r>
      <w:r w:rsidR="00D7051D">
        <w:rPr>
          <w:color w:val="000000"/>
          <w:sz w:val="28"/>
          <w:szCs w:val="28"/>
        </w:rPr>
        <w:t xml:space="preserve">Философско-эстетическая концепция М. Пруста в контексте идей А. Бергсона. </w:t>
      </w:r>
      <w:r w:rsidR="00D7051D" w:rsidRPr="005B2072">
        <w:rPr>
          <w:color w:val="000000"/>
          <w:sz w:val="28"/>
          <w:szCs w:val="28"/>
        </w:rPr>
        <w:t xml:space="preserve">Психологизм М. Пруста и наследие французского классического романа. Абсолютизация субъективных впечатлений и «инстинктивной памяти»: «углубление в индивидуальность». «Внутренний монолог» и «поток сознания» у М. Пруста. </w:t>
      </w:r>
      <w:r w:rsidR="00D7051D">
        <w:rPr>
          <w:color w:val="000000"/>
          <w:sz w:val="28"/>
          <w:szCs w:val="28"/>
        </w:rPr>
        <w:t xml:space="preserve">Система образов в эпопее. </w:t>
      </w:r>
      <w:r w:rsidR="00D7051D" w:rsidRPr="005B2072">
        <w:rPr>
          <w:color w:val="000000"/>
          <w:sz w:val="28"/>
          <w:szCs w:val="28"/>
        </w:rPr>
        <w:t>Композиционные и сюжетно-фабульные особенности</w:t>
      </w:r>
      <w:r w:rsidR="00D7051D">
        <w:rPr>
          <w:color w:val="000000"/>
          <w:sz w:val="28"/>
          <w:szCs w:val="28"/>
        </w:rPr>
        <w:t xml:space="preserve"> эпопеи</w:t>
      </w:r>
      <w:r w:rsidR="00D7051D" w:rsidRPr="005B2072">
        <w:rPr>
          <w:color w:val="000000"/>
          <w:sz w:val="28"/>
          <w:szCs w:val="28"/>
        </w:rPr>
        <w:t xml:space="preserve">: ассоциативный принцип организации повествования. </w:t>
      </w:r>
      <w:r w:rsidR="00D7051D">
        <w:rPr>
          <w:color w:val="000000"/>
          <w:sz w:val="28"/>
          <w:szCs w:val="28"/>
        </w:rPr>
        <w:t>Трансформация жанровой формы</w:t>
      </w:r>
      <w:r w:rsidR="00D7051D" w:rsidRPr="005B2072">
        <w:rPr>
          <w:color w:val="000000"/>
          <w:sz w:val="28"/>
          <w:szCs w:val="28"/>
        </w:rPr>
        <w:t xml:space="preserve"> «семейного романа» </w:t>
      </w:r>
      <w:r w:rsidR="00D7051D">
        <w:rPr>
          <w:color w:val="000000"/>
          <w:sz w:val="28"/>
          <w:szCs w:val="28"/>
        </w:rPr>
        <w:t>у Пруста</w:t>
      </w:r>
      <w:r w:rsidR="00D7051D" w:rsidRPr="005B2072">
        <w:rPr>
          <w:color w:val="000000"/>
          <w:sz w:val="28"/>
          <w:szCs w:val="28"/>
        </w:rPr>
        <w:t>. Импрессионистическая поэтика</w:t>
      </w:r>
      <w:r w:rsidR="00D7051D">
        <w:rPr>
          <w:color w:val="000000"/>
          <w:sz w:val="28"/>
          <w:szCs w:val="28"/>
        </w:rPr>
        <w:t>.  О</w:t>
      </w:r>
      <w:r w:rsidR="00D7051D" w:rsidRPr="005B2072">
        <w:rPr>
          <w:color w:val="000000"/>
          <w:sz w:val="28"/>
          <w:szCs w:val="28"/>
        </w:rPr>
        <w:t>собенности синтаксиса.</w:t>
      </w:r>
    </w:p>
    <w:p w:rsid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DC30DD" w:rsidRPr="00DC30DD" w:rsidRDefault="00D7051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  <w:proofErr w:type="spellStart"/>
      <w:r w:rsidRPr="00DC30DD">
        <w:rPr>
          <w:b/>
          <w:color w:val="000000"/>
          <w:sz w:val="28"/>
          <w:szCs w:val="28"/>
        </w:rPr>
        <w:t>Луи-Фердинан</w:t>
      </w:r>
      <w:proofErr w:type="spellEnd"/>
      <w:r w:rsidRPr="00DC30DD">
        <w:rPr>
          <w:b/>
          <w:color w:val="000000"/>
          <w:sz w:val="28"/>
          <w:szCs w:val="28"/>
        </w:rPr>
        <w:t xml:space="preserve"> Селин  и поэт</w:t>
      </w:r>
      <w:r w:rsidR="00DC30DD" w:rsidRPr="00DC30DD">
        <w:rPr>
          <w:b/>
          <w:color w:val="000000"/>
          <w:sz w:val="28"/>
          <w:szCs w:val="28"/>
        </w:rPr>
        <w:t xml:space="preserve">ика </w:t>
      </w:r>
      <w:proofErr w:type="spellStart"/>
      <w:r w:rsidR="00DC30DD" w:rsidRPr="00DC30DD">
        <w:rPr>
          <w:b/>
          <w:color w:val="000000"/>
          <w:sz w:val="28"/>
          <w:szCs w:val="28"/>
        </w:rPr>
        <w:t>раннемодернистского</w:t>
      </w:r>
      <w:proofErr w:type="spellEnd"/>
      <w:r w:rsidR="00DC30DD" w:rsidRPr="00DC30DD">
        <w:rPr>
          <w:b/>
          <w:color w:val="000000"/>
          <w:sz w:val="28"/>
          <w:szCs w:val="28"/>
        </w:rPr>
        <w:t xml:space="preserve"> романа</w:t>
      </w:r>
    </w:p>
    <w:p w:rsid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color w:val="000000"/>
          <w:sz w:val="28"/>
          <w:szCs w:val="28"/>
        </w:rPr>
      </w:pPr>
    </w:p>
    <w:p w:rsidR="00D7051D" w:rsidRDefault="00DC30D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Творческий путь </w:t>
      </w:r>
      <w:proofErr w:type="spellStart"/>
      <w:r w:rsidRPr="005B2072">
        <w:rPr>
          <w:b/>
          <w:color w:val="000000"/>
          <w:sz w:val="28"/>
          <w:szCs w:val="28"/>
        </w:rPr>
        <w:t>Луи-Фердинан</w:t>
      </w:r>
      <w:r>
        <w:rPr>
          <w:b/>
          <w:color w:val="000000"/>
          <w:sz w:val="28"/>
          <w:szCs w:val="28"/>
        </w:rPr>
        <w:t>а</w:t>
      </w:r>
      <w:proofErr w:type="spellEnd"/>
      <w:r w:rsidRPr="005B2072">
        <w:rPr>
          <w:b/>
          <w:color w:val="000000"/>
          <w:sz w:val="28"/>
          <w:szCs w:val="28"/>
        </w:rPr>
        <w:t xml:space="preserve"> Селин</w:t>
      </w:r>
      <w:r>
        <w:rPr>
          <w:b/>
          <w:color w:val="000000"/>
          <w:sz w:val="28"/>
          <w:szCs w:val="28"/>
        </w:rPr>
        <w:t>а</w:t>
      </w:r>
      <w:r w:rsidRPr="005B2072">
        <w:rPr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Louis-Ferdinand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Céline</w:t>
      </w:r>
      <w:proofErr w:type="spellEnd"/>
      <w:r w:rsidRPr="007A523B">
        <w:rPr>
          <w:b/>
          <w:color w:val="000000"/>
          <w:sz w:val="28"/>
          <w:szCs w:val="28"/>
        </w:rPr>
        <w:t xml:space="preserve">, </w:t>
      </w:r>
      <w:proofErr w:type="spellStart"/>
      <w:r w:rsidRPr="007A523B">
        <w:rPr>
          <w:color w:val="000000"/>
          <w:sz w:val="28"/>
          <w:szCs w:val="28"/>
        </w:rPr>
        <w:t>псевд</w:t>
      </w:r>
      <w:proofErr w:type="spellEnd"/>
      <w:r w:rsidRPr="007A523B">
        <w:rPr>
          <w:color w:val="000000"/>
          <w:sz w:val="28"/>
          <w:szCs w:val="28"/>
        </w:rPr>
        <w:t>.</w:t>
      </w:r>
      <w:proofErr w:type="gram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7A523B">
        <w:rPr>
          <w:b/>
          <w:color w:val="000000"/>
          <w:sz w:val="28"/>
          <w:szCs w:val="28"/>
        </w:rPr>
        <w:t>Destouches</w:t>
      </w:r>
      <w:proofErr w:type="spellEnd"/>
      <w:r w:rsidRPr="007A523B">
        <w:rPr>
          <w:b/>
          <w:color w:val="000000"/>
          <w:sz w:val="28"/>
          <w:szCs w:val="28"/>
        </w:rPr>
        <w:t>, 1894-1961)</w:t>
      </w:r>
      <w:r>
        <w:rPr>
          <w:b/>
          <w:color w:val="000000"/>
          <w:sz w:val="28"/>
          <w:szCs w:val="28"/>
        </w:rPr>
        <w:t>.</w:t>
      </w:r>
      <w:proofErr w:type="gramEnd"/>
      <w:r w:rsidRPr="005B2072">
        <w:rPr>
          <w:color w:val="000000"/>
          <w:sz w:val="28"/>
          <w:szCs w:val="28"/>
        </w:rPr>
        <w:t xml:space="preserve"> </w:t>
      </w:r>
      <w:proofErr w:type="gramStart"/>
      <w:r w:rsidR="00D7051D" w:rsidRPr="005B2072">
        <w:rPr>
          <w:color w:val="000000"/>
          <w:sz w:val="28"/>
          <w:szCs w:val="28"/>
        </w:rPr>
        <w:t>«Путешествие на край ночи»</w:t>
      </w:r>
      <w:r w:rsidR="00D7051D">
        <w:rPr>
          <w:i/>
          <w:color w:val="000000"/>
          <w:sz w:val="28"/>
          <w:szCs w:val="28"/>
        </w:rPr>
        <w:t xml:space="preserve"> (</w:t>
      </w:r>
      <w:r w:rsidR="00D7051D" w:rsidRPr="005B2072">
        <w:rPr>
          <w:i/>
          <w:color w:val="000000"/>
          <w:sz w:val="28"/>
          <w:szCs w:val="28"/>
          <w:lang w:val="en-US"/>
        </w:rPr>
        <w:t>Voyage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au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bout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de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la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="00D7051D" w:rsidRPr="005B2072">
        <w:rPr>
          <w:i/>
          <w:color w:val="000000"/>
          <w:sz w:val="28"/>
          <w:szCs w:val="28"/>
          <w:lang w:val="en-US"/>
        </w:rPr>
        <w:t>nuit</w:t>
      </w:r>
      <w:proofErr w:type="spellEnd"/>
      <w:r w:rsidR="00D7051D" w:rsidRPr="005B2072">
        <w:rPr>
          <w:i/>
          <w:color w:val="000000"/>
          <w:sz w:val="28"/>
          <w:szCs w:val="28"/>
        </w:rPr>
        <w:t>, 1932)</w:t>
      </w:r>
      <w:r w:rsidR="00D7051D">
        <w:rPr>
          <w:color w:val="000000"/>
          <w:sz w:val="28"/>
          <w:szCs w:val="28"/>
        </w:rPr>
        <w:t xml:space="preserve"> –</w:t>
      </w:r>
      <w:r w:rsidR="00D7051D" w:rsidRPr="005B2072">
        <w:rPr>
          <w:color w:val="000000"/>
          <w:sz w:val="28"/>
          <w:szCs w:val="28"/>
        </w:rPr>
        <w:t xml:space="preserve"> приговор современному миру.</w:t>
      </w:r>
      <w:proofErr w:type="gramEnd"/>
      <w:r w:rsidR="00D7051D" w:rsidRPr="005B2072">
        <w:rPr>
          <w:color w:val="000000"/>
          <w:sz w:val="28"/>
          <w:szCs w:val="28"/>
        </w:rPr>
        <w:t xml:space="preserve"> Особенности сюжета и композиции. </w:t>
      </w:r>
      <w:proofErr w:type="spellStart"/>
      <w:r w:rsidR="00D7051D" w:rsidRPr="005B2072">
        <w:rPr>
          <w:color w:val="000000"/>
          <w:sz w:val="28"/>
          <w:szCs w:val="28"/>
        </w:rPr>
        <w:t>Бардамю</w:t>
      </w:r>
      <w:proofErr w:type="spellEnd"/>
      <w:r w:rsidR="00D7051D" w:rsidRPr="005B2072">
        <w:rPr>
          <w:color w:val="000000"/>
          <w:sz w:val="28"/>
          <w:szCs w:val="28"/>
        </w:rPr>
        <w:t xml:space="preserve"> и Робинзон: герой и его двойник. Функции двойника. </w:t>
      </w:r>
      <w:proofErr w:type="gramStart"/>
      <w:r w:rsidR="00D7051D" w:rsidRPr="005B2072">
        <w:rPr>
          <w:color w:val="000000"/>
          <w:sz w:val="28"/>
          <w:szCs w:val="28"/>
        </w:rPr>
        <w:t>Автобиографическое</w:t>
      </w:r>
      <w:proofErr w:type="gramEnd"/>
      <w:r w:rsidR="00D7051D" w:rsidRPr="005B2072">
        <w:rPr>
          <w:color w:val="000000"/>
          <w:sz w:val="28"/>
          <w:szCs w:val="28"/>
        </w:rPr>
        <w:t xml:space="preserve"> и фантастическое в романе. Концепция личности в «романе </w:t>
      </w:r>
      <w:proofErr w:type="spellStart"/>
      <w:r w:rsidR="00D7051D" w:rsidRPr="005B2072">
        <w:rPr>
          <w:color w:val="000000"/>
          <w:sz w:val="28"/>
          <w:szCs w:val="28"/>
        </w:rPr>
        <w:t>антивоспитания</w:t>
      </w:r>
      <w:proofErr w:type="spellEnd"/>
      <w:r w:rsidR="00D7051D" w:rsidRPr="005B2072">
        <w:rPr>
          <w:color w:val="000000"/>
          <w:sz w:val="28"/>
          <w:szCs w:val="28"/>
        </w:rPr>
        <w:t>» «Смерть в кредит»</w:t>
      </w:r>
      <w:r w:rsidR="00D7051D">
        <w:rPr>
          <w:i/>
          <w:color w:val="000000"/>
          <w:sz w:val="28"/>
          <w:szCs w:val="28"/>
        </w:rPr>
        <w:t xml:space="preserve"> (</w:t>
      </w:r>
      <w:r w:rsidR="00D7051D" w:rsidRPr="005B2072">
        <w:rPr>
          <w:i/>
          <w:color w:val="000000"/>
          <w:sz w:val="28"/>
          <w:szCs w:val="28"/>
          <w:lang w:val="en-US"/>
        </w:rPr>
        <w:t>Mort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a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credit</w:t>
      </w:r>
      <w:r w:rsidR="00D7051D" w:rsidRPr="005B2072">
        <w:rPr>
          <w:i/>
          <w:color w:val="000000"/>
          <w:sz w:val="28"/>
          <w:szCs w:val="28"/>
        </w:rPr>
        <w:t>, 1936)</w:t>
      </w:r>
      <w:r w:rsidR="00D7051D" w:rsidRPr="005B2072">
        <w:rPr>
          <w:color w:val="000000"/>
          <w:sz w:val="28"/>
          <w:szCs w:val="28"/>
        </w:rPr>
        <w:t xml:space="preserve">. </w:t>
      </w:r>
      <w:proofErr w:type="gramStart"/>
      <w:r w:rsidR="00D7051D" w:rsidRPr="005B2072">
        <w:rPr>
          <w:color w:val="000000"/>
          <w:sz w:val="28"/>
          <w:szCs w:val="28"/>
        </w:rPr>
        <w:t>Социальное</w:t>
      </w:r>
      <w:proofErr w:type="gramEnd"/>
      <w:r w:rsidR="00D7051D" w:rsidRPr="005B2072">
        <w:rPr>
          <w:color w:val="000000"/>
          <w:sz w:val="28"/>
          <w:szCs w:val="28"/>
        </w:rPr>
        <w:t xml:space="preserve"> и биологическое</w:t>
      </w:r>
      <w:r w:rsidR="00D7051D">
        <w:rPr>
          <w:color w:val="000000"/>
          <w:sz w:val="28"/>
          <w:szCs w:val="28"/>
        </w:rPr>
        <w:t xml:space="preserve"> в нем</w:t>
      </w:r>
      <w:r w:rsidR="00D7051D" w:rsidRPr="005B2072">
        <w:rPr>
          <w:color w:val="000000"/>
          <w:sz w:val="28"/>
          <w:szCs w:val="28"/>
        </w:rPr>
        <w:t>: связь с реалистической и натуралистической поэтикой. Апология предательства в трилогии «Из замка в замок»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>
        <w:rPr>
          <w:i/>
          <w:color w:val="000000"/>
          <w:sz w:val="28"/>
          <w:szCs w:val="28"/>
        </w:rPr>
        <w:t>(</w:t>
      </w:r>
      <w:r w:rsidR="00D7051D" w:rsidRPr="005B2072">
        <w:rPr>
          <w:i/>
          <w:color w:val="000000"/>
          <w:sz w:val="28"/>
          <w:szCs w:val="28"/>
          <w:lang w:val="en-US"/>
        </w:rPr>
        <w:t>D</w:t>
      </w:r>
      <w:r w:rsidR="00D7051D" w:rsidRPr="005B2072">
        <w:rPr>
          <w:i/>
          <w:color w:val="000000"/>
          <w:sz w:val="28"/>
          <w:szCs w:val="28"/>
        </w:rPr>
        <w:t>'</w:t>
      </w:r>
      <w:r w:rsidR="00D7051D" w:rsidRPr="005B2072">
        <w:rPr>
          <w:i/>
          <w:color w:val="000000"/>
          <w:sz w:val="28"/>
          <w:szCs w:val="28"/>
          <w:lang w:val="en-US"/>
        </w:rPr>
        <w:t>un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chateau</w:t>
      </w:r>
      <w:r w:rsidR="00D7051D" w:rsidRPr="005B2072">
        <w:rPr>
          <w:i/>
          <w:color w:val="000000"/>
          <w:sz w:val="28"/>
          <w:szCs w:val="28"/>
        </w:rPr>
        <w:t xml:space="preserve"> </w:t>
      </w:r>
      <w:r w:rsidR="00D7051D" w:rsidRPr="005B2072">
        <w:rPr>
          <w:i/>
          <w:color w:val="000000"/>
          <w:sz w:val="28"/>
          <w:szCs w:val="28"/>
          <w:lang w:val="en-US"/>
        </w:rPr>
        <w:t>l</w:t>
      </w:r>
      <w:r w:rsidR="00D7051D" w:rsidRPr="005B2072">
        <w:rPr>
          <w:i/>
          <w:color w:val="000000"/>
          <w:sz w:val="28"/>
          <w:szCs w:val="28"/>
        </w:rPr>
        <w:t>'</w:t>
      </w:r>
      <w:proofErr w:type="spellStart"/>
      <w:r w:rsidR="00D7051D" w:rsidRPr="005B2072">
        <w:rPr>
          <w:i/>
          <w:color w:val="000000"/>
          <w:sz w:val="28"/>
          <w:szCs w:val="28"/>
          <w:lang w:val="en-US"/>
        </w:rPr>
        <w:t>autre</w:t>
      </w:r>
      <w:proofErr w:type="spellEnd"/>
      <w:r w:rsidR="00D7051D" w:rsidRPr="005B2072">
        <w:rPr>
          <w:i/>
          <w:color w:val="000000"/>
          <w:sz w:val="28"/>
          <w:szCs w:val="28"/>
        </w:rPr>
        <w:t xml:space="preserve">, 1957), </w:t>
      </w:r>
      <w:r w:rsidR="00D7051D">
        <w:rPr>
          <w:color w:val="000000"/>
          <w:sz w:val="28"/>
          <w:szCs w:val="28"/>
        </w:rPr>
        <w:t>«</w:t>
      </w:r>
      <w:r w:rsidR="00D7051D" w:rsidRPr="005B2072">
        <w:rPr>
          <w:color w:val="000000"/>
          <w:sz w:val="28"/>
          <w:szCs w:val="28"/>
        </w:rPr>
        <w:t>Север</w:t>
      </w:r>
      <w:r w:rsidR="00D7051D">
        <w:rPr>
          <w:color w:val="000000"/>
          <w:sz w:val="28"/>
          <w:szCs w:val="28"/>
        </w:rPr>
        <w:t>»</w:t>
      </w:r>
      <w:r w:rsidR="00D7051D">
        <w:rPr>
          <w:i/>
          <w:color w:val="000000"/>
          <w:sz w:val="28"/>
          <w:szCs w:val="28"/>
        </w:rPr>
        <w:t xml:space="preserve"> (</w:t>
      </w:r>
      <w:r w:rsidR="00D7051D" w:rsidRPr="005B2072">
        <w:rPr>
          <w:i/>
          <w:color w:val="000000"/>
          <w:sz w:val="28"/>
          <w:szCs w:val="28"/>
          <w:lang w:val="en-US"/>
        </w:rPr>
        <w:t>Nord</w:t>
      </w:r>
      <w:r w:rsidR="00D7051D" w:rsidRPr="005B2072">
        <w:rPr>
          <w:i/>
          <w:color w:val="000000"/>
          <w:sz w:val="28"/>
          <w:szCs w:val="28"/>
        </w:rPr>
        <w:t xml:space="preserve">, 1960), </w:t>
      </w:r>
      <w:r w:rsidR="00D7051D">
        <w:rPr>
          <w:color w:val="000000"/>
          <w:sz w:val="28"/>
          <w:szCs w:val="28"/>
        </w:rPr>
        <w:t>«</w:t>
      </w:r>
      <w:r w:rsidR="00D7051D" w:rsidRPr="005B2072">
        <w:rPr>
          <w:color w:val="000000"/>
          <w:sz w:val="28"/>
          <w:szCs w:val="28"/>
        </w:rPr>
        <w:t>Ригодон</w:t>
      </w:r>
      <w:r w:rsidR="00D7051D" w:rsidRPr="002340E9">
        <w:rPr>
          <w:color w:val="000000"/>
          <w:sz w:val="28"/>
          <w:szCs w:val="28"/>
        </w:rPr>
        <w:t>»</w:t>
      </w:r>
      <w:r w:rsidR="00D7051D">
        <w:rPr>
          <w:i/>
          <w:color w:val="000000"/>
          <w:sz w:val="28"/>
          <w:szCs w:val="28"/>
        </w:rPr>
        <w:t>, (</w:t>
      </w:r>
      <w:proofErr w:type="spellStart"/>
      <w:r w:rsidR="00D7051D" w:rsidRPr="005B2072">
        <w:rPr>
          <w:i/>
          <w:color w:val="000000"/>
          <w:sz w:val="28"/>
          <w:szCs w:val="28"/>
          <w:lang w:val="en-US"/>
        </w:rPr>
        <w:t>Rigodon</w:t>
      </w:r>
      <w:proofErr w:type="spellEnd"/>
      <w:r w:rsidR="00D7051D" w:rsidRPr="005B2072">
        <w:rPr>
          <w:i/>
          <w:color w:val="000000"/>
          <w:sz w:val="28"/>
          <w:szCs w:val="28"/>
        </w:rPr>
        <w:t>, 1969)</w:t>
      </w:r>
      <w:r w:rsidR="00D7051D" w:rsidRPr="005B2072">
        <w:rPr>
          <w:color w:val="000000"/>
          <w:sz w:val="28"/>
          <w:szCs w:val="28"/>
        </w:rPr>
        <w:t>. Поэтика позднего Селина. Роль Селина в реформе литературного языка.</w:t>
      </w:r>
    </w:p>
    <w:p w:rsidR="00DC30DD" w:rsidRDefault="00DC30D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</w:p>
    <w:p w:rsid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  <w:r w:rsidRPr="00DC30DD">
        <w:rPr>
          <w:b/>
          <w:color w:val="000000"/>
          <w:sz w:val="28"/>
          <w:szCs w:val="28"/>
        </w:rPr>
        <w:t xml:space="preserve">Становление французского литературного авангарда: Г. Аполлинер, Б. </w:t>
      </w:r>
      <w:proofErr w:type="spellStart"/>
      <w:r w:rsidRPr="00DC30DD">
        <w:rPr>
          <w:b/>
          <w:color w:val="000000"/>
          <w:sz w:val="28"/>
          <w:szCs w:val="28"/>
        </w:rPr>
        <w:t>Сандрар</w:t>
      </w:r>
      <w:proofErr w:type="spellEnd"/>
      <w:r w:rsidRPr="00DC30DD">
        <w:rPr>
          <w:b/>
          <w:color w:val="000000"/>
          <w:sz w:val="28"/>
          <w:szCs w:val="28"/>
        </w:rPr>
        <w:t xml:space="preserve"> и М. Жакоб</w:t>
      </w:r>
    </w:p>
    <w:p w:rsidR="00DC30DD" w:rsidRP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b/>
          <w:i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«Человек-эпоха» </w:t>
      </w:r>
      <w:r w:rsidRPr="005B2072">
        <w:rPr>
          <w:b/>
          <w:i/>
          <w:color w:val="000000"/>
          <w:sz w:val="28"/>
          <w:szCs w:val="28"/>
        </w:rPr>
        <w:tab/>
      </w:r>
      <w:proofErr w:type="spellStart"/>
      <w:r w:rsidRPr="005B2072">
        <w:rPr>
          <w:b/>
          <w:color w:val="000000"/>
          <w:sz w:val="28"/>
          <w:szCs w:val="28"/>
        </w:rPr>
        <w:t>Гийом</w:t>
      </w:r>
      <w:proofErr w:type="spellEnd"/>
      <w:r w:rsidRPr="005B2072">
        <w:rPr>
          <w:b/>
          <w:color w:val="000000"/>
          <w:sz w:val="28"/>
          <w:szCs w:val="28"/>
        </w:rPr>
        <w:t xml:space="preserve"> Аполлинер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Guillaume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Apollinaire</w:t>
      </w:r>
      <w:proofErr w:type="spellEnd"/>
      <w:r w:rsidRPr="007A523B">
        <w:rPr>
          <w:b/>
          <w:color w:val="000000"/>
          <w:sz w:val="28"/>
          <w:szCs w:val="28"/>
        </w:rPr>
        <w:t xml:space="preserve">, </w:t>
      </w:r>
      <w:proofErr w:type="spellStart"/>
      <w:r w:rsidRPr="007A523B">
        <w:rPr>
          <w:color w:val="000000"/>
          <w:sz w:val="28"/>
          <w:szCs w:val="28"/>
        </w:rPr>
        <w:t>псевд</w:t>
      </w:r>
      <w:proofErr w:type="spellEnd"/>
      <w:r w:rsidRPr="007A523B">
        <w:rPr>
          <w:color w:val="000000"/>
          <w:sz w:val="28"/>
          <w:szCs w:val="28"/>
        </w:rPr>
        <w:t>.</w:t>
      </w:r>
      <w:proofErr w:type="gramEnd"/>
      <w:r w:rsidRPr="007A523B">
        <w:rPr>
          <w:b/>
          <w:color w:val="000000"/>
          <w:sz w:val="28"/>
          <w:szCs w:val="28"/>
        </w:rPr>
        <w:t xml:space="preserve"> </w:t>
      </w:r>
      <w:proofErr w:type="gramStart"/>
      <w:r w:rsidRPr="007A523B">
        <w:rPr>
          <w:b/>
          <w:color w:val="000000"/>
          <w:sz w:val="28"/>
          <w:szCs w:val="28"/>
        </w:rPr>
        <w:t xml:space="preserve">Вильгельма Альберта Владимира </w:t>
      </w:r>
      <w:proofErr w:type="spellStart"/>
      <w:r w:rsidRPr="007A523B">
        <w:rPr>
          <w:b/>
          <w:color w:val="000000"/>
          <w:sz w:val="28"/>
          <w:szCs w:val="28"/>
        </w:rPr>
        <w:t>Аполлинария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Костровицкого</w:t>
      </w:r>
      <w:proofErr w:type="spellEnd"/>
      <w:r w:rsidRPr="007A523B">
        <w:rPr>
          <w:b/>
          <w:color w:val="000000"/>
          <w:sz w:val="28"/>
          <w:szCs w:val="28"/>
        </w:rPr>
        <w:t>, 1880-1918)</w:t>
      </w:r>
      <w:r w:rsidRPr="005B2072">
        <w:rPr>
          <w:b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и развитие французского литературного авангарда.</w:t>
      </w:r>
      <w:proofErr w:type="gramEnd"/>
      <w:r w:rsidRPr="005B2072">
        <w:rPr>
          <w:color w:val="000000"/>
          <w:sz w:val="28"/>
          <w:szCs w:val="28"/>
        </w:rPr>
        <w:t xml:space="preserve"> Эстетические поиски Аполлинера: «новое сознание» как </w:t>
      </w:r>
      <w:r>
        <w:rPr>
          <w:color w:val="000000"/>
          <w:sz w:val="28"/>
          <w:szCs w:val="28"/>
        </w:rPr>
        <w:t>мировоззренческая основа</w:t>
      </w:r>
      <w:r w:rsidRPr="005B2072">
        <w:rPr>
          <w:color w:val="000000"/>
          <w:sz w:val="28"/>
          <w:szCs w:val="28"/>
        </w:rPr>
        <w:t xml:space="preserve"> нереалистических течений в искусстве, поэтика </w:t>
      </w:r>
      <w:r w:rsidRPr="005B2072">
        <w:rPr>
          <w:color w:val="000000"/>
          <w:sz w:val="28"/>
          <w:szCs w:val="28"/>
          <w:lang w:val="en-US"/>
        </w:rPr>
        <w:t>surprise</w:t>
      </w:r>
      <w:r w:rsidRPr="005B2072">
        <w:rPr>
          <w:color w:val="000000"/>
          <w:sz w:val="28"/>
          <w:szCs w:val="28"/>
        </w:rPr>
        <w:t xml:space="preserve">, отказ от </w:t>
      </w:r>
      <w:proofErr w:type="spellStart"/>
      <w:r w:rsidRPr="005B2072">
        <w:rPr>
          <w:color w:val="000000"/>
          <w:sz w:val="28"/>
          <w:szCs w:val="28"/>
        </w:rPr>
        <w:t>мимезиса</w:t>
      </w:r>
      <w:proofErr w:type="spellEnd"/>
      <w:r w:rsidRPr="005B2072">
        <w:rPr>
          <w:color w:val="000000"/>
          <w:sz w:val="28"/>
          <w:szCs w:val="28"/>
        </w:rPr>
        <w:t>, концепция «сюрреализма» и «</w:t>
      </w:r>
      <w:proofErr w:type="spellStart"/>
      <w:r w:rsidRPr="005B2072">
        <w:rPr>
          <w:color w:val="000000"/>
          <w:sz w:val="28"/>
          <w:szCs w:val="28"/>
        </w:rPr>
        <w:t>сверхнатурализма</w:t>
      </w:r>
      <w:proofErr w:type="spellEnd"/>
      <w:r w:rsidRPr="005B2072">
        <w:rPr>
          <w:color w:val="000000"/>
          <w:sz w:val="28"/>
          <w:szCs w:val="28"/>
        </w:rPr>
        <w:t xml:space="preserve">». От </w:t>
      </w:r>
      <w:proofErr w:type="spellStart"/>
      <w:r w:rsidRPr="005B2072">
        <w:rPr>
          <w:color w:val="000000"/>
          <w:sz w:val="28"/>
          <w:szCs w:val="28"/>
        </w:rPr>
        <w:t>постсимволизма</w:t>
      </w:r>
      <w:proofErr w:type="spellEnd"/>
      <w:r w:rsidRPr="005B2072">
        <w:rPr>
          <w:color w:val="000000"/>
          <w:sz w:val="28"/>
          <w:szCs w:val="28"/>
        </w:rPr>
        <w:t xml:space="preserve"> и неоромантизма к авангардистской поэтике.</w:t>
      </w:r>
      <w:r w:rsidRPr="00214BA1">
        <w:t xml:space="preserve"> </w:t>
      </w:r>
      <w:r w:rsidRPr="00D84066">
        <w:rPr>
          <w:sz w:val="28"/>
          <w:szCs w:val="28"/>
        </w:rPr>
        <w:t>Сборник</w:t>
      </w:r>
      <w:r>
        <w:t xml:space="preserve"> </w:t>
      </w:r>
      <w:r w:rsidRPr="00D84066">
        <w:rPr>
          <w:color w:val="000000"/>
          <w:sz w:val="28"/>
          <w:szCs w:val="28"/>
        </w:rPr>
        <w:t>«</w:t>
      </w:r>
      <w:r w:rsidRPr="00214BA1">
        <w:rPr>
          <w:color w:val="000000"/>
          <w:sz w:val="28"/>
          <w:szCs w:val="28"/>
        </w:rPr>
        <w:t>Бестиарий</w:t>
      </w:r>
      <w:r w:rsidRPr="00D84066">
        <w:rPr>
          <w:color w:val="000000"/>
          <w:sz w:val="28"/>
          <w:szCs w:val="28"/>
        </w:rPr>
        <w:t xml:space="preserve">, </w:t>
      </w:r>
      <w:r w:rsidRPr="00214BA1">
        <w:rPr>
          <w:color w:val="000000"/>
          <w:sz w:val="28"/>
          <w:szCs w:val="28"/>
        </w:rPr>
        <w:t>или</w:t>
      </w:r>
      <w:r w:rsidRPr="00D840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214BA1">
        <w:rPr>
          <w:color w:val="000000"/>
          <w:sz w:val="28"/>
          <w:szCs w:val="28"/>
        </w:rPr>
        <w:t>ортеж</w:t>
      </w:r>
      <w:r w:rsidRPr="00D84066">
        <w:rPr>
          <w:color w:val="000000"/>
          <w:sz w:val="28"/>
          <w:szCs w:val="28"/>
        </w:rPr>
        <w:t xml:space="preserve"> </w:t>
      </w:r>
      <w:r w:rsidRPr="00214BA1">
        <w:rPr>
          <w:color w:val="000000"/>
          <w:sz w:val="28"/>
          <w:szCs w:val="28"/>
        </w:rPr>
        <w:t>Орфея</w:t>
      </w:r>
      <w:r w:rsidRPr="00D84066">
        <w:rPr>
          <w:color w:val="000000"/>
          <w:sz w:val="28"/>
          <w:szCs w:val="28"/>
        </w:rPr>
        <w:t xml:space="preserve">» </w:t>
      </w:r>
      <w:r w:rsidRPr="00D84066">
        <w:rPr>
          <w:i/>
          <w:color w:val="000000"/>
          <w:sz w:val="28"/>
          <w:szCs w:val="28"/>
        </w:rPr>
        <w:t>(</w:t>
      </w:r>
      <w:r w:rsidRPr="00D84066">
        <w:rPr>
          <w:i/>
          <w:color w:val="000000"/>
          <w:sz w:val="28"/>
          <w:szCs w:val="28"/>
          <w:lang w:val="fr-FR"/>
        </w:rPr>
        <w:t>Le</w:t>
      </w:r>
      <w:r w:rsidRPr="00D84066">
        <w:rPr>
          <w:i/>
          <w:color w:val="000000"/>
          <w:sz w:val="28"/>
          <w:szCs w:val="28"/>
        </w:rPr>
        <w:t xml:space="preserve"> </w:t>
      </w:r>
      <w:r w:rsidRPr="00D84066">
        <w:rPr>
          <w:i/>
          <w:color w:val="000000"/>
          <w:sz w:val="28"/>
          <w:szCs w:val="28"/>
          <w:lang w:val="fr-FR"/>
        </w:rPr>
        <w:t>Bestiaire</w:t>
      </w:r>
      <w:r w:rsidRPr="00D84066">
        <w:rPr>
          <w:i/>
          <w:color w:val="000000"/>
          <w:sz w:val="28"/>
          <w:szCs w:val="28"/>
        </w:rPr>
        <w:t xml:space="preserve"> </w:t>
      </w:r>
      <w:r w:rsidRPr="00D84066">
        <w:rPr>
          <w:i/>
          <w:color w:val="000000"/>
          <w:sz w:val="28"/>
          <w:szCs w:val="28"/>
          <w:lang w:val="fr-FR"/>
        </w:rPr>
        <w:t>ou</w:t>
      </w:r>
      <w:r w:rsidRPr="00D84066">
        <w:rPr>
          <w:i/>
          <w:color w:val="000000"/>
          <w:sz w:val="28"/>
          <w:szCs w:val="28"/>
        </w:rPr>
        <w:t xml:space="preserve"> </w:t>
      </w:r>
      <w:r w:rsidRPr="00D84066">
        <w:rPr>
          <w:i/>
          <w:color w:val="000000"/>
          <w:sz w:val="28"/>
          <w:szCs w:val="28"/>
          <w:lang w:val="fr-FR"/>
        </w:rPr>
        <w:t>le</w:t>
      </w:r>
      <w:r w:rsidRPr="00D84066">
        <w:rPr>
          <w:i/>
          <w:color w:val="000000"/>
          <w:sz w:val="28"/>
          <w:szCs w:val="28"/>
        </w:rPr>
        <w:t xml:space="preserve"> </w:t>
      </w:r>
      <w:r w:rsidRPr="00D84066">
        <w:rPr>
          <w:i/>
          <w:color w:val="000000"/>
          <w:sz w:val="28"/>
          <w:szCs w:val="28"/>
          <w:lang w:val="fr-FR"/>
        </w:rPr>
        <w:t>cort</w:t>
      </w:r>
      <w:proofErr w:type="spellStart"/>
      <w:r w:rsidRPr="00D84066">
        <w:rPr>
          <w:i/>
          <w:color w:val="000000"/>
          <w:sz w:val="28"/>
          <w:szCs w:val="28"/>
        </w:rPr>
        <w:t>è</w:t>
      </w:r>
      <w:proofErr w:type="spellEnd"/>
      <w:r w:rsidRPr="00D84066">
        <w:rPr>
          <w:i/>
          <w:color w:val="000000"/>
          <w:sz w:val="28"/>
          <w:szCs w:val="28"/>
          <w:lang w:val="fr-FR"/>
        </w:rPr>
        <w:t>ge</w:t>
      </w:r>
      <w:r w:rsidRPr="00D84066">
        <w:rPr>
          <w:i/>
          <w:color w:val="000000"/>
          <w:sz w:val="28"/>
          <w:szCs w:val="28"/>
        </w:rPr>
        <w:t xml:space="preserve"> </w:t>
      </w:r>
      <w:r w:rsidRPr="00D84066">
        <w:rPr>
          <w:i/>
          <w:color w:val="000000"/>
          <w:sz w:val="28"/>
          <w:szCs w:val="28"/>
          <w:lang w:val="fr-FR"/>
        </w:rPr>
        <w:t>d</w:t>
      </w:r>
      <w:r w:rsidRPr="00D84066">
        <w:rPr>
          <w:i/>
          <w:color w:val="000000"/>
          <w:sz w:val="28"/>
          <w:szCs w:val="28"/>
        </w:rPr>
        <w:t>’</w:t>
      </w:r>
      <w:r w:rsidRPr="00D84066">
        <w:rPr>
          <w:i/>
          <w:color w:val="000000"/>
          <w:sz w:val="28"/>
          <w:szCs w:val="28"/>
          <w:lang w:val="fr-FR"/>
        </w:rPr>
        <w:t>Orph</w:t>
      </w:r>
      <w:proofErr w:type="spellStart"/>
      <w:r w:rsidRPr="00D84066">
        <w:rPr>
          <w:i/>
          <w:color w:val="000000"/>
          <w:sz w:val="28"/>
          <w:szCs w:val="28"/>
        </w:rPr>
        <w:t>é</w:t>
      </w:r>
      <w:proofErr w:type="spellEnd"/>
      <w:r w:rsidRPr="00D84066">
        <w:rPr>
          <w:i/>
          <w:color w:val="000000"/>
          <w:sz w:val="28"/>
          <w:szCs w:val="28"/>
          <w:lang w:val="fr-FR"/>
        </w:rPr>
        <w:t>e</w:t>
      </w:r>
      <w:r w:rsidRPr="00D84066">
        <w:rPr>
          <w:i/>
          <w:color w:val="000000"/>
          <w:sz w:val="28"/>
          <w:szCs w:val="28"/>
        </w:rPr>
        <w:t>, 1911)</w:t>
      </w:r>
      <w:r>
        <w:rPr>
          <w:i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обновление жанровой формы бестиария, игра читательскими ожиданиями, парадоксальность и афористичность стиля</w:t>
      </w:r>
      <w:r w:rsidRPr="00D84066">
        <w:rPr>
          <w:color w:val="000000"/>
          <w:sz w:val="28"/>
          <w:szCs w:val="28"/>
        </w:rPr>
        <w:t xml:space="preserve">. </w:t>
      </w:r>
      <w:r w:rsidRPr="005B2072">
        <w:rPr>
          <w:color w:val="000000"/>
          <w:sz w:val="28"/>
          <w:szCs w:val="28"/>
        </w:rPr>
        <w:t xml:space="preserve">Аполлинер и литературный кубизм. Группа </w:t>
      </w:r>
      <w:proofErr w:type="spellStart"/>
      <w:r w:rsidRPr="005B2072">
        <w:rPr>
          <w:color w:val="000000"/>
          <w:sz w:val="28"/>
          <w:szCs w:val="28"/>
        </w:rPr>
        <w:t>Бато-Лавуар</w:t>
      </w:r>
      <w:proofErr w:type="spellEnd"/>
      <w:r w:rsidRPr="005B2072">
        <w:rPr>
          <w:color w:val="000000"/>
          <w:sz w:val="28"/>
          <w:szCs w:val="28"/>
        </w:rPr>
        <w:t>. Сб. «Алкоголи»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Alcools</w:t>
      </w:r>
      <w:proofErr w:type="spellEnd"/>
      <w:r w:rsidRPr="005B2072">
        <w:rPr>
          <w:i/>
          <w:color w:val="000000"/>
          <w:sz w:val="28"/>
          <w:szCs w:val="28"/>
        </w:rPr>
        <w:t>, 1913</w:t>
      </w:r>
      <w:r w:rsidRPr="005B2072">
        <w:rPr>
          <w:color w:val="000000"/>
          <w:sz w:val="28"/>
          <w:szCs w:val="28"/>
        </w:rPr>
        <w:t>).  Поэма «Зона»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Zone</w:t>
      </w:r>
      <w:r w:rsidRPr="005B2072">
        <w:rPr>
          <w:i/>
          <w:color w:val="000000"/>
          <w:sz w:val="28"/>
          <w:szCs w:val="28"/>
        </w:rPr>
        <w:t xml:space="preserve">, 1913) </w:t>
      </w:r>
      <w:r w:rsidRPr="005B2072">
        <w:rPr>
          <w:color w:val="000000"/>
          <w:sz w:val="28"/>
          <w:szCs w:val="28"/>
        </w:rPr>
        <w:t xml:space="preserve"> и авангардистский лирический эпос</w:t>
      </w:r>
      <w:r>
        <w:rPr>
          <w:color w:val="000000"/>
          <w:sz w:val="28"/>
          <w:szCs w:val="28"/>
        </w:rPr>
        <w:t>: образная система, особенности композиции, языковые игры</w:t>
      </w:r>
      <w:r w:rsidRPr="005B2072">
        <w:rPr>
          <w:color w:val="000000"/>
          <w:sz w:val="28"/>
          <w:szCs w:val="28"/>
        </w:rPr>
        <w:t>. Поэтика сб. «</w:t>
      </w:r>
      <w:proofErr w:type="spellStart"/>
      <w:r w:rsidRPr="005B2072">
        <w:rPr>
          <w:color w:val="000000"/>
          <w:sz w:val="28"/>
          <w:szCs w:val="28"/>
        </w:rPr>
        <w:t>Каллиграммы</w:t>
      </w:r>
      <w:proofErr w:type="spellEnd"/>
      <w:r w:rsidRPr="005B2072">
        <w:rPr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 w:rsidRPr="00E262EA">
        <w:rPr>
          <w:i/>
          <w:color w:val="000000"/>
          <w:sz w:val="28"/>
          <w:szCs w:val="28"/>
          <w:lang w:val="en-US"/>
        </w:rPr>
        <w:t>Calligrammes</w:t>
      </w:r>
      <w:proofErr w:type="spellEnd"/>
      <w:r w:rsidRPr="00E262EA">
        <w:rPr>
          <w:i/>
          <w:color w:val="000000"/>
          <w:sz w:val="28"/>
          <w:szCs w:val="28"/>
        </w:rPr>
        <w:t xml:space="preserve">, </w:t>
      </w:r>
      <w:proofErr w:type="spellStart"/>
      <w:r w:rsidRPr="00E262EA">
        <w:rPr>
          <w:i/>
          <w:color w:val="000000"/>
          <w:sz w:val="28"/>
          <w:szCs w:val="28"/>
          <w:lang w:val="en-US"/>
        </w:rPr>
        <w:t>po</w:t>
      </w:r>
      <w:r w:rsidRPr="00E262EA">
        <w:rPr>
          <w:i/>
          <w:color w:val="000000"/>
          <w:sz w:val="28"/>
          <w:szCs w:val="28"/>
        </w:rPr>
        <w:t>è</w:t>
      </w:r>
      <w:r w:rsidRPr="00E262EA">
        <w:rPr>
          <w:i/>
          <w:color w:val="000000"/>
          <w:sz w:val="28"/>
          <w:szCs w:val="28"/>
          <w:lang w:val="en-US"/>
        </w:rPr>
        <w:t>mes</w:t>
      </w:r>
      <w:proofErr w:type="spellEnd"/>
      <w:r w:rsidRPr="00E262EA">
        <w:rPr>
          <w:i/>
          <w:color w:val="000000"/>
          <w:sz w:val="28"/>
          <w:szCs w:val="28"/>
        </w:rPr>
        <w:t xml:space="preserve"> </w:t>
      </w:r>
      <w:r w:rsidRPr="00E262EA">
        <w:rPr>
          <w:i/>
          <w:color w:val="000000"/>
          <w:sz w:val="28"/>
          <w:szCs w:val="28"/>
          <w:lang w:val="en-US"/>
        </w:rPr>
        <w:t>de</w:t>
      </w:r>
      <w:r w:rsidRPr="00E262EA">
        <w:rPr>
          <w:i/>
          <w:color w:val="000000"/>
          <w:sz w:val="28"/>
          <w:szCs w:val="28"/>
        </w:rPr>
        <w:t xml:space="preserve"> </w:t>
      </w:r>
      <w:r w:rsidRPr="00E262EA">
        <w:rPr>
          <w:i/>
          <w:color w:val="000000"/>
          <w:sz w:val="28"/>
          <w:szCs w:val="28"/>
          <w:lang w:val="en-US"/>
        </w:rPr>
        <w:t>la</w:t>
      </w:r>
      <w:r w:rsidRPr="00E262EA">
        <w:rPr>
          <w:i/>
          <w:color w:val="000000"/>
          <w:sz w:val="28"/>
          <w:szCs w:val="28"/>
        </w:rPr>
        <w:t xml:space="preserve"> </w:t>
      </w:r>
      <w:proofErr w:type="spellStart"/>
      <w:r w:rsidRPr="00E262EA">
        <w:rPr>
          <w:i/>
          <w:color w:val="000000"/>
          <w:sz w:val="28"/>
          <w:szCs w:val="28"/>
          <w:lang w:val="en-US"/>
        </w:rPr>
        <w:t>paix</w:t>
      </w:r>
      <w:proofErr w:type="spellEnd"/>
      <w:r w:rsidRPr="00E262EA">
        <w:rPr>
          <w:i/>
          <w:color w:val="000000"/>
          <w:sz w:val="28"/>
          <w:szCs w:val="28"/>
        </w:rPr>
        <w:t xml:space="preserve"> </w:t>
      </w:r>
      <w:r w:rsidRPr="00E262EA">
        <w:rPr>
          <w:i/>
          <w:color w:val="000000"/>
          <w:sz w:val="28"/>
          <w:szCs w:val="28"/>
          <w:lang w:val="en-US"/>
        </w:rPr>
        <w:t>et</w:t>
      </w:r>
      <w:r w:rsidRPr="00E262EA">
        <w:rPr>
          <w:i/>
          <w:color w:val="000000"/>
          <w:sz w:val="28"/>
          <w:szCs w:val="28"/>
        </w:rPr>
        <w:t xml:space="preserve"> </w:t>
      </w:r>
      <w:r w:rsidRPr="00E262EA">
        <w:rPr>
          <w:i/>
          <w:color w:val="000000"/>
          <w:sz w:val="28"/>
          <w:szCs w:val="28"/>
          <w:lang w:val="en-US"/>
        </w:rPr>
        <w:t>de</w:t>
      </w:r>
      <w:r w:rsidRPr="00E262EA">
        <w:rPr>
          <w:i/>
          <w:color w:val="000000"/>
          <w:sz w:val="28"/>
          <w:szCs w:val="28"/>
        </w:rPr>
        <w:t xml:space="preserve"> </w:t>
      </w:r>
      <w:r w:rsidRPr="00E262EA">
        <w:rPr>
          <w:i/>
          <w:color w:val="000000"/>
          <w:sz w:val="28"/>
          <w:szCs w:val="28"/>
          <w:lang w:val="en-US"/>
        </w:rPr>
        <w:t>la</w:t>
      </w:r>
      <w:r w:rsidRPr="00E262EA">
        <w:rPr>
          <w:i/>
          <w:color w:val="000000"/>
          <w:sz w:val="28"/>
          <w:szCs w:val="28"/>
        </w:rPr>
        <w:t xml:space="preserve"> </w:t>
      </w:r>
      <w:r w:rsidRPr="00E262EA">
        <w:rPr>
          <w:i/>
          <w:color w:val="000000"/>
          <w:sz w:val="28"/>
          <w:szCs w:val="28"/>
          <w:lang w:val="en-US"/>
        </w:rPr>
        <w:t>guerre</w:t>
      </w:r>
      <w:r w:rsidRPr="00E262EA">
        <w:rPr>
          <w:i/>
          <w:color w:val="000000"/>
          <w:sz w:val="28"/>
          <w:szCs w:val="28"/>
        </w:rPr>
        <w:t xml:space="preserve"> 1913-1916</w:t>
      </w:r>
      <w:r w:rsidRPr="005B2072">
        <w:rPr>
          <w:i/>
          <w:color w:val="000000"/>
          <w:sz w:val="28"/>
          <w:szCs w:val="28"/>
        </w:rPr>
        <w:t>, 1918)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</w:rPr>
        <w:t>«Есть»</w:t>
      </w:r>
      <w:r>
        <w:rPr>
          <w:i/>
          <w:color w:val="000000"/>
          <w:sz w:val="28"/>
        </w:rPr>
        <w:t xml:space="preserve"> (</w:t>
      </w:r>
      <w:r>
        <w:rPr>
          <w:i/>
          <w:color w:val="000000"/>
          <w:sz w:val="28"/>
          <w:lang w:val="en-US"/>
        </w:rPr>
        <w:t>Il</w:t>
      </w:r>
      <w:r w:rsidRPr="00E32B08"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  <w:lang w:val="en-US"/>
        </w:rPr>
        <w:t>y</w:t>
      </w:r>
      <w:r w:rsidRPr="00E32B08"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  <w:lang w:val="en-US"/>
        </w:rPr>
        <w:t>a</w:t>
      </w:r>
      <w:r>
        <w:rPr>
          <w:i/>
          <w:color w:val="000000"/>
          <w:sz w:val="28"/>
        </w:rPr>
        <w:t>, 1925)</w:t>
      </w:r>
      <w:r w:rsidRPr="005B2072">
        <w:rPr>
          <w:i/>
          <w:color w:val="000000"/>
          <w:sz w:val="28"/>
          <w:szCs w:val="28"/>
        </w:rPr>
        <w:t>:</w:t>
      </w:r>
      <w:r w:rsidRPr="005B2072">
        <w:rPr>
          <w:color w:val="000000"/>
          <w:sz w:val="28"/>
          <w:szCs w:val="28"/>
        </w:rPr>
        <w:t xml:space="preserve"> </w:t>
      </w:r>
      <w:proofErr w:type="spellStart"/>
      <w:r w:rsidRPr="005B2072">
        <w:rPr>
          <w:color w:val="000000"/>
          <w:sz w:val="28"/>
          <w:szCs w:val="28"/>
        </w:rPr>
        <w:t>коллажный</w:t>
      </w:r>
      <w:proofErr w:type="spellEnd"/>
      <w:r w:rsidRPr="005B2072">
        <w:rPr>
          <w:color w:val="000000"/>
          <w:sz w:val="28"/>
          <w:szCs w:val="28"/>
        </w:rPr>
        <w:t xml:space="preserve"> образный строй, </w:t>
      </w:r>
      <w:r w:rsidRPr="005B2072">
        <w:rPr>
          <w:color w:val="000000"/>
          <w:sz w:val="28"/>
          <w:szCs w:val="28"/>
          <w:lang w:val="en-US"/>
        </w:rPr>
        <w:t>ready</w:t>
      </w:r>
      <w:r w:rsidRPr="005B2072">
        <w:rPr>
          <w:color w:val="000000"/>
          <w:sz w:val="28"/>
          <w:szCs w:val="28"/>
        </w:rPr>
        <w:t>-</w:t>
      </w:r>
      <w:r w:rsidRPr="005B2072">
        <w:rPr>
          <w:color w:val="000000"/>
          <w:sz w:val="28"/>
          <w:szCs w:val="28"/>
          <w:lang w:val="en-US"/>
        </w:rPr>
        <w:t>made</w:t>
      </w:r>
      <w:r w:rsidRPr="005B2072">
        <w:rPr>
          <w:color w:val="000000"/>
          <w:sz w:val="28"/>
          <w:szCs w:val="28"/>
        </w:rPr>
        <w:t xml:space="preserve">, визуально-графические эффекты, </w:t>
      </w:r>
      <w:r w:rsidRPr="005B2072">
        <w:rPr>
          <w:color w:val="000000"/>
          <w:sz w:val="28"/>
          <w:szCs w:val="28"/>
        </w:rPr>
        <w:lastRenderedPageBreak/>
        <w:t>новый тип верлибра.</w:t>
      </w:r>
      <w:r w:rsidRPr="00214BA1">
        <w:t xml:space="preserve"> </w:t>
      </w:r>
      <w:r>
        <w:rPr>
          <w:color w:val="000000"/>
          <w:sz w:val="28"/>
          <w:szCs w:val="28"/>
        </w:rPr>
        <w:t>«С</w:t>
      </w:r>
      <w:r w:rsidRPr="00214BA1">
        <w:rPr>
          <w:color w:val="000000"/>
          <w:sz w:val="28"/>
          <w:szCs w:val="28"/>
        </w:rPr>
        <w:t xml:space="preserve">юрреалистическая драма» «Сосцы </w:t>
      </w:r>
      <w:proofErr w:type="spellStart"/>
      <w:r w:rsidRPr="00214BA1">
        <w:rPr>
          <w:color w:val="000000"/>
          <w:sz w:val="28"/>
          <w:szCs w:val="28"/>
        </w:rPr>
        <w:t>Тиресия</w:t>
      </w:r>
      <w:proofErr w:type="spellEnd"/>
      <w:r w:rsidRPr="00214BA1">
        <w:rPr>
          <w:color w:val="000000"/>
          <w:sz w:val="28"/>
          <w:szCs w:val="28"/>
        </w:rPr>
        <w:t>» (</w:t>
      </w:r>
      <w:proofErr w:type="spellStart"/>
      <w:r>
        <w:rPr>
          <w:i/>
          <w:color w:val="000000"/>
          <w:sz w:val="28"/>
          <w:szCs w:val="28"/>
        </w:rPr>
        <w:t>Les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i/>
          <w:color w:val="000000"/>
          <w:sz w:val="28"/>
          <w:szCs w:val="28"/>
        </w:rPr>
        <w:t>М</w:t>
      </w:r>
      <w:proofErr w:type="gramEnd"/>
      <w:r w:rsidRPr="002340E9">
        <w:rPr>
          <w:i/>
          <w:color w:val="000000"/>
          <w:sz w:val="28"/>
          <w:szCs w:val="28"/>
        </w:rPr>
        <w:t>amelles</w:t>
      </w:r>
      <w:proofErr w:type="spellEnd"/>
      <w:r w:rsidRPr="002340E9">
        <w:rPr>
          <w:i/>
          <w:color w:val="000000"/>
          <w:sz w:val="28"/>
          <w:szCs w:val="28"/>
        </w:rPr>
        <w:t xml:space="preserve"> </w:t>
      </w:r>
      <w:proofErr w:type="spellStart"/>
      <w:r w:rsidRPr="002340E9">
        <w:rPr>
          <w:i/>
          <w:color w:val="000000"/>
          <w:sz w:val="28"/>
          <w:szCs w:val="28"/>
        </w:rPr>
        <w:t>de</w:t>
      </w:r>
      <w:proofErr w:type="spellEnd"/>
      <w:r w:rsidRPr="002340E9">
        <w:rPr>
          <w:i/>
          <w:color w:val="000000"/>
          <w:sz w:val="28"/>
          <w:szCs w:val="28"/>
        </w:rPr>
        <w:t xml:space="preserve"> </w:t>
      </w:r>
      <w:proofErr w:type="spellStart"/>
      <w:r w:rsidRPr="002340E9">
        <w:rPr>
          <w:i/>
          <w:color w:val="000000"/>
          <w:sz w:val="28"/>
          <w:szCs w:val="28"/>
        </w:rPr>
        <w:t>Tirésias</w:t>
      </w:r>
      <w:proofErr w:type="spellEnd"/>
      <w:r>
        <w:rPr>
          <w:i/>
          <w:color w:val="000000"/>
          <w:sz w:val="28"/>
          <w:szCs w:val="28"/>
        </w:rPr>
        <w:t>, 1917</w:t>
      </w:r>
      <w:r w:rsidRPr="00214BA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Pr="005B2072">
        <w:rPr>
          <w:b/>
          <w:i/>
          <w:color w:val="000000"/>
          <w:sz w:val="28"/>
          <w:szCs w:val="28"/>
        </w:rPr>
        <w:tab/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i/>
          <w:color w:val="000000"/>
          <w:sz w:val="28"/>
          <w:szCs w:val="28"/>
        </w:rPr>
      </w:pPr>
      <w:proofErr w:type="spellStart"/>
      <w:proofErr w:type="gramStart"/>
      <w:r w:rsidRPr="005B2072">
        <w:rPr>
          <w:b/>
          <w:color w:val="000000"/>
          <w:sz w:val="28"/>
          <w:szCs w:val="28"/>
        </w:rPr>
        <w:t>Блэз</w:t>
      </w:r>
      <w:proofErr w:type="spellEnd"/>
      <w:r w:rsidRPr="00D7051D">
        <w:rPr>
          <w:b/>
          <w:color w:val="000000"/>
          <w:sz w:val="28"/>
          <w:szCs w:val="28"/>
        </w:rPr>
        <w:t xml:space="preserve"> </w:t>
      </w:r>
      <w:proofErr w:type="spellStart"/>
      <w:r w:rsidRPr="005B2072">
        <w:rPr>
          <w:b/>
          <w:color w:val="000000"/>
          <w:sz w:val="28"/>
          <w:szCs w:val="28"/>
        </w:rPr>
        <w:t>Сандрар</w:t>
      </w:r>
      <w:proofErr w:type="spellEnd"/>
      <w:r w:rsidRPr="00D7051D">
        <w:rPr>
          <w:b/>
          <w:color w:val="000000"/>
          <w:sz w:val="28"/>
          <w:szCs w:val="28"/>
        </w:rPr>
        <w:t xml:space="preserve"> (</w:t>
      </w:r>
      <w:r w:rsidRPr="007A523B">
        <w:rPr>
          <w:b/>
          <w:color w:val="000000"/>
          <w:sz w:val="28"/>
          <w:szCs w:val="28"/>
          <w:lang w:val="fr-FR"/>
        </w:rPr>
        <w:t>Blaise</w:t>
      </w:r>
      <w:r w:rsidRPr="00D7051D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  <w:lang w:val="fr-FR"/>
        </w:rPr>
        <w:t>Cendrars</w:t>
      </w:r>
      <w:r w:rsidRPr="00D7051D">
        <w:rPr>
          <w:b/>
          <w:color w:val="000000"/>
          <w:sz w:val="28"/>
          <w:szCs w:val="28"/>
        </w:rPr>
        <w:t xml:space="preserve">, </w:t>
      </w:r>
      <w:proofErr w:type="spellStart"/>
      <w:r w:rsidRPr="007A523B">
        <w:rPr>
          <w:color w:val="000000"/>
          <w:sz w:val="28"/>
          <w:szCs w:val="28"/>
        </w:rPr>
        <w:t>псевд</w:t>
      </w:r>
      <w:proofErr w:type="spellEnd"/>
      <w:r w:rsidRPr="00D7051D">
        <w:rPr>
          <w:color w:val="000000"/>
          <w:sz w:val="28"/>
          <w:szCs w:val="28"/>
        </w:rPr>
        <w:t>.</w:t>
      </w:r>
      <w:proofErr w:type="gramEnd"/>
      <w:r w:rsidRPr="00D7051D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  <w:lang w:val="fr-FR"/>
        </w:rPr>
        <w:t>Fr</w:t>
      </w:r>
      <w:proofErr w:type="spellStart"/>
      <w:r w:rsidRPr="00D7051D">
        <w:rPr>
          <w:b/>
          <w:color w:val="000000"/>
          <w:sz w:val="28"/>
          <w:szCs w:val="28"/>
        </w:rPr>
        <w:t>é</w:t>
      </w:r>
      <w:proofErr w:type="spellEnd"/>
      <w:r w:rsidRPr="007A523B">
        <w:rPr>
          <w:b/>
          <w:color w:val="000000"/>
          <w:sz w:val="28"/>
          <w:szCs w:val="28"/>
          <w:lang w:val="fr-FR"/>
        </w:rPr>
        <w:t>d</w:t>
      </w:r>
      <w:proofErr w:type="spellStart"/>
      <w:r w:rsidRPr="00D7051D">
        <w:rPr>
          <w:b/>
          <w:color w:val="000000"/>
          <w:sz w:val="28"/>
          <w:szCs w:val="28"/>
        </w:rPr>
        <w:t>é</w:t>
      </w:r>
      <w:proofErr w:type="spellEnd"/>
      <w:r w:rsidRPr="007A523B">
        <w:rPr>
          <w:b/>
          <w:color w:val="000000"/>
          <w:sz w:val="28"/>
          <w:szCs w:val="28"/>
          <w:lang w:val="fr-FR"/>
        </w:rPr>
        <w:t>ric</w:t>
      </w:r>
      <w:r w:rsidRPr="00D7051D">
        <w:rPr>
          <w:b/>
          <w:color w:val="000000"/>
          <w:sz w:val="28"/>
          <w:szCs w:val="28"/>
        </w:rPr>
        <w:t>-</w:t>
      </w:r>
      <w:r w:rsidRPr="007A523B">
        <w:rPr>
          <w:b/>
          <w:color w:val="000000"/>
          <w:sz w:val="28"/>
          <w:szCs w:val="28"/>
          <w:lang w:val="fr-FR"/>
        </w:rPr>
        <w:t>Louis</w:t>
      </w:r>
      <w:r w:rsidRPr="00D7051D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  <w:lang w:val="fr-FR"/>
        </w:rPr>
        <w:t>Sauser</w:t>
      </w:r>
      <w:r w:rsidRPr="00D7051D">
        <w:rPr>
          <w:b/>
          <w:color w:val="000000"/>
          <w:sz w:val="28"/>
          <w:szCs w:val="28"/>
        </w:rPr>
        <w:t xml:space="preserve">, 1887-1961). </w:t>
      </w:r>
      <w:r w:rsidRPr="005B2072">
        <w:rPr>
          <w:color w:val="000000"/>
          <w:sz w:val="28"/>
          <w:szCs w:val="28"/>
        </w:rPr>
        <w:t>Становление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авангардистского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лирического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эпоса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в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поэмах</w:t>
      </w:r>
      <w:r w:rsidRPr="00D7051D">
        <w:rPr>
          <w:i/>
          <w:color w:val="000000"/>
          <w:sz w:val="28"/>
          <w:szCs w:val="28"/>
        </w:rPr>
        <w:t xml:space="preserve"> </w:t>
      </w:r>
      <w:r w:rsidRPr="00D7051D">
        <w:rPr>
          <w:color w:val="000000"/>
          <w:sz w:val="28"/>
          <w:szCs w:val="28"/>
        </w:rPr>
        <w:t>«</w:t>
      </w:r>
      <w:r w:rsidRPr="005B2072">
        <w:rPr>
          <w:color w:val="000000"/>
          <w:sz w:val="28"/>
          <w:szCs w:val="28"/>
        </w:rPr>
        <w:t>Пасха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в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Нью</w:t>
      </w:r>
      <w:r w:rsidRPr="00D7051D">
        <w:rPr>
          <w:color w:val="000000"/>
          <w:sz w:val="28"/>
          <w:szCs w:val="28"/>
        </w:rPr>
        <w:t>-</w:t>
      </w:r>
      <w:r w:rsidRPr="005B2072">
        <w:rPr>
          <w:color w:val="000000"/>
          <w:sz w:val="28"/>
          <w:szCs w:val="28"/>
        </w:rPr>
        <w:t>Йорке</w:t>
      </w:r>
      <w:r w:rsidRPr="00D7051D">
        <w:rPr>
          <w:i/>
          <w:color w:val="000000"/>
          <w:sz w:val="28"/>
          <w:szCs w:val="28"/>
        </w:rPr>
        <w:t>» (</w:t>
      </w:r>
      <w:r>
        <w:rPr>
          <w:i/>
          <w:color w:val="000000"/>
          <w:sz w:val="28"/>
          <w:szCs w:val="28"/>
          <w:lang w:val="fr-FR"/>
        </w:rPr>
        <w:t>Les</w:t>
      </w:r>
      <w:r w:rsidRPr="00D7051D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P</w:t>
      </w:r>
      <w:proofErr w:type="spellStart"/>
      <w:r w:rsidRPr="00D7051D">
        <w:rPr>
          <w:i/>
          <w:color w:val="000000"/>
          <w:sz w:val="28"/>
          <w:szCs w:val="28"/>
        </w:rPr>
        <w:t>â</w:t>
      </w:r>
      <w:proofErr w:type="spellEnd"/>
      <w:r>
        <w:rPr>
          <w:i/>
          <w:color w:val="000000"/>
          <w:sz w:val="28"/>
          <w:szCs w:val="28"/>
          <w:lang w:val="fr-FR"/>
        </w:rPr>
        <w:t>ques</w:t>
      </w:r>
      <w:r w:rsidRPr="00D7051D">
        <w:rPr>
          <w:i/>
          <w:color w:val="000000"/>
          <w:sz w:val="28"/>
          <w:szCs w:val="28"/>
        </w:rPr>
        <w:t xml:space="preserve"> </w:t>
      </w:r>
      <w:proofErr w:type="spellStart"/>
      <w:r w:rsidRPr="00D7051D">
        <w:rPr>
          <w:i/>
          <w:color w:val="000000"/>
          <w:sz w:val="28"/>
          <w:szCs w:val="28"/>
        </w:rPr>
        <w:t>à</w:t>
      </w:r>
      <w:proofErr w:type="spellEnd"/>
      <w:r w:rsidRPr="00D7051D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New</w:t>
      </w:r>
      <w:r w:rsidRPr="00D7051D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York</w:t>
      </w:r>
      <w:r w:rsidRPr="00D7051D">
        <w:rPr>
          <w:i/>
          <w:color w:val="000000"/>
          <w:sz w:val="28"/>
          <w:szCs w:val="28"/>
        </w:rPr>
        <w:t xml:space="preserve">, 1912), </w:t>
      </w:r>
      <w:r w:rsidRPr="00D7051D">
        <w:rPr>
          <w:color w:val="000000"/>
          <w:sz w:val="28"/>
          <w:szCs w:val="28"/>
        </w:rPr>
        <w:t>«</w:t>
      </w:r>
      <w:r w:rsidRPr="005B2072">
        <w:rPr>
          <w:color w:val="000000"/>
          <w:sz w:val="28"/>
          <w:szCs w:val="28"/>
        </w:rPr>
        <w:t>Проза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Транссибирского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экспресса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и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маленькой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Жанны</w:t>
      </w:r>
      <w:r w:rsidRPr="00D7051D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Французской</w:t>
      </w:r>
      <w:r w:rsidRPr="00D7051D"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fr-FR"/>
        </w:rPr>
        <w:t>La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Prose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du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transsib</w:t>
      </w:r>
      <w:proofErr w:type="spellStart"/>
      <w:r w:rsidRPr="00D7051D">
        <w:rPr>
          <w:i/>
          <w:color w:val="000000"/>
          <w:sz w:val="28"/>
          <w:szCs w:val="28"/>
        </w:rPr>
        <w:t>é</w:t>
      </w:r>
      <w:proofErr w:type="spellEnd"/>
      <w:r w:rsidRPr="005B2072">
        <w:rPr>
          <w:i/>
          <w:color w:val="000000"/>
          <w:sz w:val="28"/>
          <w:szCs w:val="28"/>
          <w:lang w:val="fr-FR"/>
        </w:rPr>
        <w:t>rien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et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de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la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petite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Jeanne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de</w:t>
      </w:r>
      <w:r w:rsidRPr="00D7051D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France</w:t>
      </w:r>
      <w:r w:rsidRPr="00D7051D">
        <w:rPr>
          <w:color w:val="000000"/>
          <w:sz w:val="28"/>
          <w:szCs w:val="28"/>
        </w:rPr>
        <w:t xml:space="preserve">, 1913): </w:t>
      </w:r>
      <w:r>
        <w:rPr>
          <w:color w:val="000000"/>
          <w:sz w:val="28"/>
          <w:szCs w:val="28"/>
        </w:rPr>
        <w:t>синтез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эпического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лирического</w:t>
      </w:r>
      <w:r w:rsidRPr="00D7051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кинематографический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эффект</w:t>
      </w:r>
      <w:r w:rsidRPr="00D7051D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дивизионизм</w:t>
      </w:r>
      <w:proofErr w:type="spellEnd"/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симультанные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техники</w:t>
      </w:r>
      <w:r w:rsidRPr="00D7051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особая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роль</w:t>
      </w:r>
      <w:r w:rsidRPr="00D705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ритма</w:t>
      </w:r>
      <w:r w:rsidRPr="00D7051D">
        <w:rPr>
          <w:color w:val="000000"/>
          <w:sz w:val="28"/>
          <w:szCs w:val="28"/>
        </w:rPr>
        <w:t xml:space="preserve">. </w:t>
      </w:r>
      <w:r w:rsidRPr="005B2072">
        <w:rPr>
          <w:color w:val="000000"/>
          <w:sz w:val="28"/>
          <w:szCs w:val="28"/>
        </w:rPr>
        <w:t>«Девятнадцать эластических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стихотворений»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Dix</w:t>
      </w:r>
      <w:r w:rsidRPr="005B2072">
        <w:rPr>
          <w:i/>
          <w:color w:val="000000"/>
          <w:sz w:val="28"/>
          <w:szCs w:val="28"/>
        </w:rPr>
        <w:t>-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neuf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Po</w:t>
      </w:r>
      <w:proofErr w:type="spellStart"/>
      <w:r w:rsidRPr="005B2072">
        <w:rPr>
          <w:i/>
          <w:color w:val="000000"/>
          <w:sz w:val="28"/>
          <w:szCs w:val="28"/>
        </w:rPr>
        <w:t>è</w:t>
      </w:r>
      <w:r w:rsidRPr="005B2072">
        <w:rPr>
          <w:i/>
          <w:color w:val="000000"/>
          <w:sz w:val="28"/>
          <w:szCs w:val="28"/>
          <w:lang w:val="en-US"/>
        </w:rPr>
        <w:t>mes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elastiques</w:t>
      </w:r>
      <w:proofErr w:type="spellEnd"/>
      <w:r w:rsidRPr="005B2072">
        <w:rPr>
          <w:i/>
          <w:color w:val="000000"/>
          <w:sz w:val="28"/>
          <w:szCs w:val="28"/>
        </w:rPr>
        <w:t>, 1919):</w:t>
      </w:r>
      <w:r w:rsidRPr="005B2072">
        <w:rPr>
          <w:color w:val="000000"/>
          <w:sz w:val="28"/>
          <w:szCs w:val="28"/>
        </w:rPr>
        <w:t xml:space="preserve"> влияние футуристической поэтики, «машинизация языка», эксперименты с </w:t>
      </w:r>
      <w:r w:rsidRPr="005B2072">
        <w:rPr>
          <w:color w:val="000000"/>
          <w:sz w:val="28"/>
          <w:szCs w:val="28"/>
          <w:lang w:val="en-US"/>
        </w:rPr>
        <w:t>ready</w:t>
      </w:r>
      <w:r w:rsidRPr="005B2072">
        <w:rPr>
          <w:color w:val="000000"/>
          <w:sz w:val="28"/>
          <w:szCs w:val="28"/>
        </w:rPr>
        <w:t>-</w:t>
      </w:r>
      <w:r w:rsidRPr="005B2072">
        <w:rPr>
          <w:color w:val="000000"/>
          <w:sz w:val="28"/>
          <w:szCs w:val="28"/>
          <w:lang w:val="en-US"/>
        </w:rPr>
        <w:t>made</w:t>
      </w:r>
      <w:r w:rsidRPr="005B2072">
        <w:rPr>
          <w:i/>
          <w:color w:val="000000"/>
          <w:sz w:val="28"/>
          <w:szCs w:val="28"/>
        </w:rPr>
        <w:t>.</w:t>
      </w: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i/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 xml:space="preserve">Макс Жакоб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Max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Jacob</w:t>
      </w:r>
      <w:proofErr w:type="spellEnd"/>
      <w:r w:rsidRPr="007A523B">
        <w:rPr>
          <w:b/>
          <w:color w:val="000000"/>
          <w:sz w:val="28"/>
          <w:szCs w:val="28"/>
        </w:rPr>
        <w:t>, 1876-1944)</w:t>
      </w:r>
      <w:r w:rsidRPr="005B2072">
        <w:rPr>
          <w:b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и игровое начало в предвоенном авангардизме. Сб. «</w:t>
      </w:r>
      <w:r>
        <w:rPr>
          <w:color w:val="000000"/>
          <w:sz w:val="28"/>
          <w:szCs w:val="28"/>
        </w:rPr>
        <w:t>Рожок с игральными костя</w:t>
      </w:r>
      <w:r w:rsidRPr="005B2072">
        <w:rPr>
          <w:color w:val="000000"/>
          <w:sz w:val="28"/>
          <w:szCs w:val="28"/>
        </w:rPr>
        <w:t>ми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Cornet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</w:rPr>
        <w:t>à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</w:t>
      </w:r>
      <w:proofErr w:type="spellStart"/>
      <w:r w:rsidRPr="005B2072">
        <w:rPr>
          <w:i/>
          <w:color w:val="000000"/>
          <w:sz w:val="28"/>
          <w:szCs w:val="28"/>
        </w:rPr>
        <w:t>é</w:t>
      </w:r>
      <w:proofErr w:type="spellEnd"/>
      <w:r w:rsidRPr="005B2072">
        <w:rPr>
          <w:i/>
          <w:color w:val="000000"/>
          <w:sz w:val="28"/>
          <w:szCs w:val="28"/>
          <w:lang w:val="en-US"/>
        </w:rPr>
        <w:t>s</w:t>
      </w:r>
      <w:r w:rsidRPr="005B2072">
        <w:rPr>
          <w:i/>
          <w:color w:val="000000"/>
          <w:sz w:val="28"/>
          <w:szCs w:val="28"/>
        </w:rPr>
        <w:t xml:space="preserve">, 1917). </w:t>
      </w:r>
    </w:p>
    <w:p w:rsidR="00DC30DD" w:rsidRDefault="00DC30D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i/>
          <w:color w:val="000000"/>
          <w:sz w:val="28"/>
          <w:szCs w:val="28"/>
        </w:rPr>
      </w:pPr>
    </w:p>
    <w:p w:rsid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rStyle w:val="FontStyle12"/>
          <w:b/>
          <w:sz w:val="28"/>
          <w:szCs w:val="28"/>
        </w:rPr>
      </w:pPr>
      <w:r w:rsidRPr="00DC30DD">
        <w:rPr>
          <w:rStyle w:val="FontStyle12"/>
          <w:b/>
          <w:sz w:val="28"/>
          <w:szCs w:val="28"/>
        </w:rPr>
        <w:t>Авангардизм «</w:t>
      </w:r>
      <w:proofErr w:type="spellStart"/>
      <w:r w:rsidRPr="00DC30DD">
        <w:rPr>
          <w:rStyle w:val="FontStyle12"/>
          <w:b/>
          <w:sz w:val="28"/>
          <w:szCs w:val="28"/>
        </w:rPr>
        <w:t>межвоенного</w:t>
      </w:r>
      <w:proofErr w:type="spellEnd"/>
      <w:r w:rsidRPr="00DC30DD">
        <w:rPr>
          <w:rStyle w:val="FontStyle12"/>
          <w:b/>
          <w:sz w:val="28"/>
          <w:szCs w:val="28"/>
        </w:rPr>
        <w:t xml:space="preserve"> периода»: дадаизм и сюрреализм</w:t>
      </w:r>
    </w:p>
    <w:p w:rsidR="00DC30DD" w:rsidRP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i/>
          <w:color w:val="000000"/>
          <w:sz w:val="28"/>
          <w:szCs w:val="28"/>
        </w:rPr>
      </w:pP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>Дадаизм</w:t>
      </w:r>
      <w:r>
        <w:rPr>
          <w:color w:val="000000"/>
          <w:sz w:val="28"/>
          <w:szCs w:val="28"/>
        </w:rPr>
        <w:t xml:space="preserve"> –</w:t>
      </w:r>
      <w:r w:rsidRPr="005B2072">
        <w:rPr>
          <w:color w:val="000000"/>
          <w:sz w:val="28"/>
          <w:szCs w:val="28"/>
        </w:rPr>
        <w:t xml:space="preserve"> качественно новая фаза авангардистского движения: тотальное неприятие действительности и </w:t>
      </w:r>
      <w:proofErr w:type="spellStart"/>
      <w:r w:rsidRPr="005B2072">
        <w:rPr>
          <w:color w:val="000000"/>
          <w:sz w:val="28"/>
          <w:szCs w:val="28"/>
        </w:rPr>
        <w:t>антиэстетика</w:t>
      </w:r>
      <w:proofErr w:type="spellEnd"/>
      <w:r w:rsidRPr="005B2072">
        <w:rPr>
          <w:color w:val="000000"/>
          <w:sz w:val="28"/>
          <w:szCs w:val="28"/>
        </w:rPr>
        <w:t xml:space="preserve">. Интернациональный характер дадаизма. </w:t>
      </w:r>
      <w:proofErr w:type="spellStart"/>
      <w:r w:rsidRPr="005B2072">
        <w:rPr>
          <w:color w:val="000000"/>
          <w:sz w:val="28"/>
          <w:szCs w:val="28"/>
        </w:rPr>
        <w:t>Дадаистский</w:t>
      </w:r>
      <w:proofErr w:type="spellEnd"/>
      <w:r w:rsidRPr="005B2072">
        <w:rPr>
          <w:color w:val="000000"/>
          <w:sz w:val="28"/>
          <w:szCs w:val="28"/>
        </w:rPr>
        <w:t xml:space="preserve"> нигилизм как реакция на первую мировую войну. </w:t>
      </w:r>
      <w:proofErr w:type="gramStart"/>
      <w:r w:rsidRPr="005B2072">
        <w:rPr>
          <w:color w:val="000000"/>
          <w:sz w:val="28"/>
          <w:szCs w:val="28"/>
        </w:rPr>
        <w:t>«Манифест ДАДА 1918 года»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Manifeste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DADA</w:t>
      </w:r>
      <w:r>
        <w:rPr>
          <w:i/>
          <w:color w:val="000000"/>
          <w:sz w:val="28"/>
          <w:szCs w:val="28"/>
        </w:rPr>
        <w:t xml:space="preserve"> 1918</w:t>
      </w:r>
      <w:r w:rsidRPr="005B2072">
        <w:rPr>
          <w:i/>
          <w:color w:val="000000"/>
          <w:sz w:val="28"/>
          <w:szCs w:val="28"/>
        </w:rPr>
        <w:t>)</w:t>
      </w:r>
      <w:r w:rsidRPr="005B2072">
        <w:rPr>
          <w:color w:val="000000"/>
          <w:sz w:val="28"/>
          <w:szCs w:val="28"/>
        </w:rPr>
        <w:t xml:space="preserve"> </w:t>
      </w:r>
      <w:r w:rsidRPr="005B2072">
        <w:rPr>
          <w:b/>
          <w:color w:val="000000"/>
          <w:sz w:val="28"/>
          <w:szCs w:val="28"/>
        </w:rPr>
        <w:t xml:space="preserve">Тристана </w:t>
      </w:r>
      <w:proofErr w:type="spellStart"/>
      <w:r w:rsidRPr="005B2072">
        <w:rPr>
          <w:b/>
          <w:color w:val="000000"/>
          <w:sz w:val="28"/>
          <w:szCs w:val="28"/>
        </w:rPr>
        <w:t>Тзара</w:t>
      </w:r>
      <w:proofErr w:type="spellEnd"/>
      <w:r w:rsidRPr="005B2072">
        <w:rPr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Tristan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Tzara</w:t>
      </w:r>
      <w:proofErr w:type="spellEnd"/>
      <w:r w:rsidRPr="007A523B">
        <w:rPr>
          <w:b/>
          <w:color w:val="000000"/>
          <w:sz w:val="28"/>
          <w:szCs w:val="28"/>
        </w:rPr>
        <w:t xml:space="preserve">, </w:t>
      </w:r>
      <w:proofErr w:type="spellStart"/>
      <w:r w:rsidRPr="007A523B">
        <w:rPr>
          <w:color w:val="000000"/>
          <w:sz w:val="28"/>
          <w:szCs w:val="28"/>
        </w:rPr>
        <w:t>псевд</w:t>
      </w:r>
      <w:proofErr w:type="spellEnd"/>
      <w:r w:rsidRPr="007A523B">
        <w:rPr>
          <w:color w:val="000000"/>
          <w:sz w:val="28"/>
          <w:szCs w:val="28"/>
        </w:rPr>
        <w:t>.</w:t>
      </w:r>
      <w:proofErr w:type="gram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7A523B">
        <w:rPr>
          <w:b/>
          <w:color w:val="000000"/>
          <w:sz w:val="28"/>
          <w:szCs w:val="28"/>
        </w:rPr>
        <w:t>Sami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Rosenstock</w:t>
      </w:r>
      <w:proofErr w:type="spellEnd"/>
      <w:r w:rsidRPr="007A523B">
        <w:rPr>
          <w:b/>
          <w:color w:val="000000"/>
          <w:sz w:val="28"/>
          <w:szCs w:val="28"/>
        </w:rPr>
        <w:t>, 1896-1963)</w:t>
      </w:r>
      <w:r w:rsidRPr="005B2072">
        <w:rPr>
          <w:color w:val="000000"/>
          <w:sz w:val="28"/>
          <w:szCs w:val="28"/>
        </w:rPr>
        <w:t xml:space="preserve"> и его поэтическое творчество.</w:t>
      </w:r>
      <w:proofErr w:type="gramEnd"/>
      <w:r w:rsidRPr="005B2072">
        <w:rPr>
          <w:color w:val="000000"/>
          <w:sz w:val="28"/>
          <w:szCs w:val="28"/>
        </w:rPr>
        <w:t xml:space="preserve"> Коллаж и </w:t>
      </w:r>
      <w:proofErr w:type="spellStart"/>
      <w:r w:rsidRPr="005B2072">
        <w:rPr>
          <w:color w:val="000000"/>
          <w:sz w:val="28"/>
          <w:szCs w:val="28"/>
        </w:rPr>
        <w:t>ready-made</w:t>
      </w:r>
      <w:proofErr w:type="spellEnd"/>
      <w:r w:rsidRPr="005B2072">
        <w:rPr>
          <w:color w:val="000000"/>
          <w:sz w:val="28"/>
          <w:szCs w:val="28"/>
        </w:rPr>
        <w:t xml:space="preserve"> в дадаизме. Эксперименты по</w:t>
      </w:r>
      <w:r>
        <w:rPr>
          <w:color w:val="000000"/>
          <w:sz w:val="28"/>
          <w:szCs w:val="28"/>
        </w:rPr>
        <w:t xml:space="preserve"> созданию искусственного языка. Приоритет «звучащей» речи: «</w:t>
      </w:r>
      <w:proofErr w:type="spellStart"/>
      <w:r>
        <w:rPr>
          <w:color w:val="000000"/>
          <w:sz w:val="28"/>
          <w:szCs w:val="28"/>
        </w:rPr>
        <w:t>фоноцентризм</w:t>
      </w:r>
      <w:proofErr w:type="spellEnd"/>
      <w:r>
        <w:rPr>
          <w:color w:val="000000"/>
          <w:sz w:val="28"/>
          <w:szCs w:val="28"/>
        </w:rPr>
        <w:t>» в практике дадаистов.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>Сюрреализм</w:t>
      </w:r>
      <w:r w:rsidRPr="005B2072">
        <w:rPr>
          <w:color w:val="000000"/>
          <w:sz w:val="28"/>
          <w:szCs w:val="28"/>
        </w:rPr>
        <w:t xml:space="preserve"> – попытка авангарда обрести позитивную эстетическую программу. </w:t>
      </w:r>
      <w:proofErr w:type="gramStart"/>
      <w:r w:rsidRPr="005B2072">
        <w:rPr>
          <w:b/>
          <w:color w:val="000000"/>
          <w:sz w:val="28"/>
          <w:szCs w:val="28"/>
        </w:rPr>
        <w:t xml:space="preserve">Андре </w:t>
      </w:r>
      <w:proofErr w:type="spellStart"/>
      <w:r w:rsidRPr="005B2072">
        <w:rPr>
          <w:b/>
          <w:color w:val="000000"/>
          <w:sz w:val="28"/>
          <w:szCs w:val="28"/>
        </w:rPr>
        <w:t>Бретон</w:t>
      </w:r>
      <w:proofErr w:type="spellEnd"/>
      <w:r w:rsidRPr="005B2072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André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Breton</w:t>
      </w:r>
      <w:proofErr w:type="spellEnd"/>
      <w:r w:rsidRPr="007A523B">
        <w:rPr>
          <w:b/>
          <w:color w:val="000000"/>
          <w:sz w:val="28"/>
          <w:szCs w:val="28"/>
        </w:rPr>
        <w:t xml:space="preserve">, </w:t>
      </w:r>
      <w:r w:rsidRPr="007A523B">
        <w:rPr>
          <w:b/>
          <w:sz w:val="28"/>
          <w:szCs w:val="28"/>
          <w:lang w:val="be-BY"/>
        </w:rPr>
        <w:t>1896-1966</w:t>
      </w:r>
      <w:r w:rsidRPr="007A523B">
        <w:rPr>
          <w:b/>
          <w:color w:val="000000"/>
          <w:sz w:val="28"/>
          <w:szCs w:val="28"/>
        </w:rPr>
        <w:t>)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и его</w:t>
      </w:r>
      <w:r w:rsidRPr="005B2072">
        <w:rPr>
          <w:b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«Манифест сюрреализма»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Manifeste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du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044B4F">
        <w:rPr>
          <w:i/>
          <w:color w:val="000000"/>
          <w:sz w:val="28"/>
          <w:szCs w:val="28"/>
          <w:lang w:val="en-US"/>
        </w:rPr>
        <w:t>surr</w:t>
      </w:r>
      <w:r w:rsidRPr="00044B4F">
        <w:rPr>
          <w:i/>
          <w:color w:val="000000"/>
          <w:sz w:val="28"/>
          <w:szCs w:val="28"/>
        </w:rPr>
        <w:t>é</w:t>
      </w:r>
      <w:r w:rsidRPr="00044B4F">
        <w:rPr>
          <w:i/>
          <w:color w:val="000000"/>
          <w:sz w:val="28"/>
          <w:szCs w:val="28"/>
          <w:lang w:val="en-US"/>
        </w:rPr>
        <w:t>alisme</w:t>
      </w:r>
      <w:proofErr w:type="spellEnd"/>
      <w:r w:rsidRPr="005B2072">
        <w:rPr>
          <w:i/>
          <w:color w:val="000000"/>
          <w:sz w:val="28"/>
          <w:szCs w:val="28"/>
        </w:rPr>
        <w:t>, 1924</w:t>
      </w:r>
      <w:r w:rsidRPr="005B2072">
        <w:rPr>
          <w:color w:val="000000"/>
          <w:sz w:val="28"/>
          <w:szCs w:val="28"/>
        </w:rPr>
        <w:t>.</w:t>
      </w:r>
      <w:proofErr w:type="gramEnd"/>
      <w:r w:rsidRPr="005B2072">
        <w:rPr>
          <w:color w:val="000000"/>
          <w:sz w:val="28"/>
          <w:szCs w:val="28"/>
        </w:rPr>
        <w:t xml:space="preserve"> Сюрреализм и психоанализ: культ </w:t>
      </w:r>
      <w:proofErr w:type="gramStart"/>
      <w:r w:rsidRPr="005B2072">
        <w:rPr>
          <w:color w:val="000000"/>
          <w:sz w:val="28"/>
          <w:szCs w:val="28"/>
        </w:rPr>
        <w:t>бессознательного</w:t>
      </w:r>
      <w:proofErr w:type="gramEnd"/>
      <w:r w:rsidRPr="005B2072">
        <w:rPr>
          <w:color w:val="000000"/>
          <w:sz w:val="28"/>
          <w:szCs w:val="28"/>
        </w:rPr>
        <w:t xml:space="preserve">. Экспериментальный роман «Надя» </w:t>
      </w:r>
      <w:r>
        <w:rPr>
          <w:i/>
          <w:color w:val="000000"/>
          <w:sz w:val="28"/>
          <w:szCs w:val="28"/>
        </w:rPr>
        <w:t>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Nadja</w:t>
      </w:r>
      <w:proofErr w:type="spellEnd"/>
      <w:r w:rsidRPr="005B2072">
        <w:rPr>
          <w:i/>
          <w:color w:val="000000"/>
          <w:sz w:val="28"/>
          <w:szCs w:val="28"/>
        </w:rPr>
        <w:t>, 1928-1963)</w:t>
      </w:r>
      <w:r w:rsidRPr="005B2072">
        <w:rPr>
          <w:color w:val="000000"/>
          <w:sz w:val="28"/>
          <w:szCs w:val="28"/>
        </w:rPr>
        <w:t xml:space="preserve"> А. </w:t>
      </w:r>
      <w:proofErr w:type="spellStart"/>
      <w:r w:rsidRPr="005B2072">
        <w:rPr>
          <w:color w:val="000000"/>
          <w:sz w:val="28"/>
          <w:szCs w:val="28"/>
        </w:rPr>
        <w:t>Бретона</w:t>
      </w:r>
      <w:proofErr w:type="spellEnd"/>
      <w:r w:rsidRPr="005B2072">
        <w:rPr>
          <w:color w:val="000000"/>
          <w:sz w:val="28"/>
          <w:szCs w:val="28"/>
        </w:rPr>
        <w:t>. Радикальный разрыв с традицией: коллективный памфлет сюрреалистов «Труп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Un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  <w:lang w:val="en-US"/>
        </w:rPr>
        <w:t>cadavre</w:t>
      </w:r>
      <w:proofErr w:type="spellEnd"/>
      <w:r w:rsidRPr="005B2072">
        <w:rPr>
          <w:i/>
          <w:color w:val="000000"/>
          <w:sz w:val="28"/>
          <w:szCs w:val="28"/>
        </w:rPr>
        <w:t>, 1924</w:t>
      </w:r>
      <w:r w:rsidRPr="005B2072">
        <w:rPr>
          <w:color w:val="000000"/>
          <w:sz w:val="28"/>
          <w:szCs w:val="28"/>
        </w:rPr>
        <w:t>). Основные принципы сюрреалистического эксперимента. Сюрреализм – революция в образном строе французской поэзии. «Автоматическое письмо»: теория и практика. «Магнитные поля»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Champs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magnetiques</w:t>
      </w:r>
      <w:proofErr w:type="spellEnd"/>
      <w:r w:rsidRPr="005B2072">
        <w:rPr>
          <w:i/>
          <w:color w:val="000000"/>
          <w:sz w:val="28"/>
          <w:szCs w:val="28"/>
        </w:rPr>
        <w:t>, 1919-1920)</w:t>
      </w:r>
      <w:r w:rsidRPr="005B2072">
        <w:rPr>
          <w:color w:val="000000"/>
          <w:sz w:val="28"/>
          <w:szCs w:val="28"/>
        </w:rPr>
        <w:t xml:space="preserve"> А. </w:t>
      </w:r>
      <w:proofErr w:type="spellStart"/>
      <w:r w:rsidRPr="005B2072">
        <w:rPr>
          <w:color w:val="000000"/>
          <w:sz w:val="28"/>
          <w:szCs w:val="28"/>
        </w:rPr>
        <w:t>Бретона</w:t>
      </w:r>
      <w:proofErr w:type="spellEnd"/>
      <w:r w:rsidRPr="005B2072">
        <w:rPr>
          <w:color w:val="000000"/>
          <w:sz w:val="28"/>
          <w:szCs w:val="28"/>
        </w:rPr>
        <w:t xml:space="preserve"> и Ф. </w:t>
      </w:r>
      <w:proofErr w:type="spellStart"/>
      <w:r w:rsidRPr="005B2072">
        <w:rPr>
          <w:color w:val="000000"/>
          <w:sz w:val="28"/>
          <w:szCs w:val="28"/>
        </w:rPr>
        <w:t>Супо</w:t>
      </w:r>
      <w:proofErr w:type="spellEnd"/>
      <w:r w:rsidRPr="005B2072">
        <w:rPr>
          <w:color w:val="000000"/>
          <w:sz w:val="28"/>
          <w:szCs w:val="28"/>
        </w:rPr>
        <w:t>. «Второй манифест сюрреализма»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Second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manifeste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du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044B4F">
        <w:rPr>
          <w:i/>
          <w:color w:val="000000"/>
          <w:sz w:val="28"/>
          <w:szCs w:val="28"/>
          <w:lang w:val="en-US"/>
        </w:rPr>
        <w:t>surr</w:t>
      </w:r>
      <w:r w:rsidRPr="00E262EA">
        <w:rPr>
          <w:i/>
          <w:color w:val="000000"/>
          <w:sz w:val="28"/>
          <w:szCs w:val="28"/>
        </w:rPr>
        <w:t>é</w:t>
      </w:r>
      <w:r w:rsidRPr="00044B4F">
        <w:rPr>
          <w:i/>
          <w:color w:val="000000"/>
          <w:sz w:val="28"/>
          <w:szCs w:val="28"/>
          <w:lang w:val="en-US"/>
        </w:rPr>
        <w:t>alisme</w:t>
      </w:r>
      <w:proofErr w:type="spellEnd"/>
      <w:r w:rsidRPr="005B2072">
        <w:rPr>
          <w:i/>
          <w:color w:val="000000"/>
          <w:sz w:val="28"/>
          <w:szCs w:val="28"/>
        </w:rPr>
        <w:t>, 1929)</w:t>
      </w:r>
      <w:r w:rsidRPr="005B2072">
        <w:rPr>
          <w:color w:val="000000"/>
          <w:sz w:val="28"/>
          <w:szCs w:val="28"/>
        </w:rPr>
        <w:t xml:space="preserve"> и «эпидемия отлучений». Кризис сюрреалистического движения.</w:t>
      </w:r>
      <w:r>
        <w:rPr>
          <w:color w:val="000000"/>
          <w:sz w:val="28"/>
          <w:szCs w:val="28"/>
        </w:rPr>
        <w:t xml:space="preserve"> Значение сюрреализма  для дальнейшего развития литературы. Традиции сюрреализма в поэзии и прозе. Сюрреализм и «магический реализм».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 xml:space="preserve">Поль Элюар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Paul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Eluard</w:t>
      </w:r>
      <w:proofErr w:type="spellEnd"/>
      <w:r w:rsidRPr="007A523B">
        <w:rPr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1895-1952)</w:t>
      </w:r>
      <w:r w:rsidRPr="005B2072">
        <w:rPr>
          <w:color w:val="000000"/>
          <w:sz w:val="28"/>
          <w:szCs w:val="28"/>
        </w:rPr>
        <w:t>: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влияние сюрреалистической эстетики на формирование </w:t>
      </w:r>
      <w:proofErr w:type="gramStart"/>
      <w:r w:rsidRPr="005B2072">
        <w:rPr>
          <w:color w:val="000000"/>
          <w:sz w:val="28"/>
          <w:szCs w:val="28"/>
        </w:rPr>
        <w:t>поэтического</w:t>
      </w:r>
      <w:proofErr w:type="gramEnd"/>
      <w:r w:rsidRPr="005B2072">
        <w:rPr>
          <w:color w:val="000000"/>
          <w:sz w:val="28"/>
          <w:szCs w:val="28"/>
        </w:rPr>
        <w:t xml:space="preserve"> </w:t>
      </w:r>
      <w:proofErr w:type="spellStart"/>
      <w:r w:rsidRPr="005B2072">
        <w:rPr>
          <w:color w:val="000000"/>
          <w:sz w:val="28"/>
          <w:szCs w:val="28"/>
        </w:rPr>
        <w:t>идиостиоля</w:t>
      </w:r>
      <w:proofErr w:type="spellEnd"/>
      <w:r w:rsidRPr="005B2072">
        <w:rPr>
          <w:color w:val="000000"/>
          <w:sz w:val="28"/>
          <w:szCs w:val="28"/>
        </w:rPr>
        <w:t xml:space="preserve"> в сб. </w:t>
      </w:r>
      <w:r w:rsidRPr="00D7051D">
        <w:rPr>
          <w:color w:val="000000"/>
          <w:sz w:val="28"/>
          <w:szCs w:val="28"/>
          <w:lang w:val="fr-FR"/>
        </w:rPr>
        <w:t>«</w:t>
      </w:r>
      <w:r w:rsidRPr="005B2072">
        <w:rPr>
          <w:color w:val="000000"/>
          <w:sz w:val="28"/>
          <w:szCs w:val="28"/>
        </w:rPr>
        <w:t>Долг</w:t>
      </w:r>
      <w:r w:rsidRPr="00D7051D">
        <w:rPr>
          <w:color w:val="000000"/>
          <w:sz w:val="28"/>
          <w:szCs w:val="28"/>
          <w:lang w:val="fr-FR"/>
        </w:rPr>
        <w:t xml:space="preserve"> </w:t>
      </w:r>
      <w:r w:rsidRPr="005B2072">
        <w:rPr>
          <w:color w:val="000000"/>
          <w:sz w:val="28"/>
          <w:szCs w:val="28"/>
        </w:rPr>
        <w:t>и</w:t>
      </w:r>
      <w:r w:rsidRPr="00D7051D">
        <w:rPr>
          <w:color w:val="000000"/>
          <w:sz w:val="28"/>
          <w:szCs w:val="28"/>
          <w:lang w:val="fr-FR"/>
        </w:rPr>
        <w:t xml:space="preserve"> </w:t>
      </w:r>
      <w:r w:rsidRPr="005B2072">
        <w:rPr>
          <w:color w:val="000000"/>
          <w:sz w:val="28"/>
          <w:szCs w:val="28"/>
        </w:rPr>
        <w:t>тревога</w:t>
      </w:r>
      <w:r w:rsidRPr="00D7051D">
        <w:rPr>
          <w:color w:val="000000"/>
          <w:sz w:val="28"/>
          <w:szCs w:val="28"/>
          <w:lang w:val="fr-FR"/>
        </w:rPr>
        <w:t xml:space="preserve">» </w:t>
      </w:r>
      <w:r w:rsidRPr="00D7051D">
        <w:rPr>
          <w:i/>
          <w:color w:val="000000"/>
          <w:sz w:val="28"/>
          <w:szCs w:val="28"/>
          <w:lang w:val="fr-FR"/>
        </w:rPr>
        <w:t>(</w:t>
      </w:r>
      <w:r>
        <w:rPr>
          <w:i/>
          <w:color w:val="000000"/>
          <w:sz w:val="28"/>
          <w:szCs w:val="28"/>
          <w:lang w:val="fr-FR"/>
        </w:rPr>
        <w:t>Le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Devoir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et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l</w:t>
      </w:r>
      <w:r w:rsidRPr="00D7051D">
        <w:rPr>
          <w:i/>
          <w:color w:val="000000"/>
          <w:sz w:val="28"/>
          <w:szCs w:val="28"/>
          <w:lang w:val="fr-FR"/>
        </w:rPr>
        <w:t>'</w:t>
      </w:r>
      <w:r>
        <w:rPr>
          <w:i/>
          <w:color w:val="000000"/>
          <w:sz w:val="28"/>
          <w:szCs w:val="28"/>
          <w:lang w:val="fr-FR"/>
        </w:rPr>
        <w:t>Inquietude</w:t>
      </w:r>
      <w:r w:rsidRPr="00D7051D">
        <w:rPr>
          <w:i/>
          <w:color w:val="000000"/>
          <w:sz w:val="28"/>
          <w:szCs w:val="28"/>
          <w:lang w:val="fr-FR"/>
        </w:rPr>
        <w:t xml:space="preserve">, 1917), </w:t>
      </w:r>
      <w:r w:rsidRPr="00D7051D">
        <w:rPr>
          <w:color w:val="000000"/>
          <w:sz w:val="28"/>
          <w:szCs w:val="28"/>
          <w:lang w:val="fr-FR"/>
        </w:rPr>
        <w:t>«</w:t>
      </w:r>
      <w:r w:rsidRPr="005B2072">
        <w:rPr>
          <w:color w:val="000000"/>
          <w:sz w:val="28"/>
          <w:szCs w:val="28"/>
        </w:rPr>
        <w:t>Град</w:t>
      </w:r>
      <w:r w:rsidRPr="00D7051D">
        <w:rPr>
          <w:color w:val="000000"/>
          <w:sz w:val="28"/>
          <w:szCs w:val="28"/>
          <w:lang w:val="fr-FR"/>
        </w:rPr>
        <w:t xml:space="preserve"> </w:t>
      </w:r>
      <w:r w:rsidRPr="005B2072">
        <w:rPr>
          <w:color w:val="000000"/>
          <w:sz w:val="28"/>
          <w:szCs w:val="28"/>
        </w:rPr>
        <w:t>Скорби</w:t>
      </w:r>
      <w:r w:rsidRPr="00D7051D">
        <w:rPr>
          <w:i/>
          <w:color w:val="000000"/>
          <w:sz w:val="28"/>
          <w:szCs w:val="28"/>
          <w:lang w:val="fr-FR"/>
        </w:rPr>
        <w:t>» (</w:t>
      </w:r>
      <w:r>
        <w:rPr>
          <w:i/>
          <w:color w:val="000000"/>
          <w:sz w:val="28"/>
          <w:szCs w:val="28"/>
          <w:lang w:val="fr-FR"/>
        </w:rPr>
        <w:t>Capitale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de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la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Douleur</w:t>
      </w:r>
      <w:r w:rsidRPr="00D7051D">
        <w:rPr>
          <w:i/>
          <w:color w:val="000000"/>
          <w:sz w:val="28"/>
          <w:szCs w:val="28"/>
          <w:lang w:val="fr-FR"/>
        </w:rPr>
        <w:t xml:space="preserve">, 1926), </w:t>
      </w:r>
      <w:r w:rsidRPr="00D7051D">
        <w:rPr>
          <w:color w:val="000000"/>
          <w:sz w:val="28"/>
          <w:szCs w:val="28"/>
          <w:lang w:val="fr-FR"/>
        </w:rPr>
        <w:t>«</w:t>
      </w:r>
      <w:r w:rsidRPr="005B2072">
        <w:rPr>
          <w:color w:val="000000"/>
          <w:sz w:val="28"/>
          <w:szCs w:val="28"/>
        </w:rPr>
        <w:t>Сама</w:t>
      </w:r>
      <w:r w:rsidRPr="00D7051D">
        <w:rPr>
          <w:color w:val="000000"/>
          <w:sz w:val="28"/>
          <w:szCs w:val="28"/>
          <w:lang w:val="fr-FR"/>
        </w:rPr>
        <w:t xml:space="preserve"> </w:t>
      </w:r>
      <w:r w:rsidRPr="005B2072">
        <w:rPr>
          <w:color w:val="000000"/>
          <w:sz w:val="28"/>
          <w:szCs w:val="28"/>
        </w:rPr>
        <w:t>жизнь</w:t>
      </w:r>
      <w:r w:rsidRPr="00D7051D">
        <w:rPr>
          <w:color w:val="000000"/>
          <w:sz w:val="28"/>
          <w:szCs w:val="28"/>
          <w:lang w:val="fr-FR"/>
        </w:rPr>
        <w:t>»</w:t>
      </w:r>
      <w:r w:rsidRPr="00D7051D">
        <w:rPr>
          <w:i/>
          <w:color w:val="000000"/>
          <w:sz w:val="28"/>
          <w:szCs w:val="28"/>
          <w:lang w:val="fr-FR"/>
        </w:rPr>
        <w:t xml:space="preserve"> (</w:t>
      </w:r>
      <w:r w:rsidRPr="005B2072">
        <w:rPr>
          <w:i/>
          <w:color w:val="000000"/>
          <w:sz w:val="28"/>
          <w:szCs w:val="28"/>
          <w:lang w:val="fr-FR"/>
        </w:rPr>
        <w:t>La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Vie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immediate</w:t>
      </w:r>
      <w:r w:rsidRPr="00D7051D">
        <w:rPr>
          <w:i/>
          <w:color w:val="000000"/>
          <w:sz w:val="28"/>
          <w:szCs w:val="28"/>
          <w:lang w:val="fr-FR"/>
        </w:rPr>
        <w:t xml:space="preserve">, 1932), </w:t>
      </w:r>
      <w:r w:rsidRPr="00D7051D">
        <w:rPr>
          <w:color w:val="000000"/>
          <w:sz w:val="28"/>
          <w:szCs w:val="28"/>
          <w:lang w:val="fr-FR"/>
        </w:rPr>
        <w:t>«</w:t>
      </w:r>
      <w:r w:rsidRPr="005B2072">
        <w:rPr>
          <w:color w:val="000000"/>
          <w:sz w:val="28"/>
          <w:szCs w:val="28"/>
        </w:rPr>
        <w:t>Роза</w:t>
      </w:r>
      <w:r w:rsidRPr="00D7051D">
        <w:rPr>
          <w:color w:val="000000"/>
          <w:sz w:val="28"/>
          <w:szCs w:val="28"/>
          <w:lang w:val="fr-FR"/>
        </w:rPr>
        <w:t xml:space="preserve"> </w:t>
      </w:r>
      <w:r w:rsidRPr="005B2072">
        <w:rPr>
          <w:color w:val="000000"/>
          <w:sz w:val="28"/>
          <w:szCs w:val="28"/>
        </w:rPr>
        <w:t>для</w:t>
      </w:r>
      <w:r w:rsidRPr="00D7051D">
        <w:rPr>
          <w:color w:val="000000"/>
          <w:sz w:val="28"/>
          <w:szCs w:val="28"/>
          <w:lang w:val="fr-FR"/>
        </w:rPr>
        <w:t xml:space="preserve"> </w:t>
      </w:r>
      <w:r w:rsidRPr="005B2072">
        <w:rPr>
          <w:color w:val="000000"/>
          <w:sz w:val="28"/>
          <w:szCs w:val="28"/>
        </w:rPr>
        <w:t>всех</w:t>
      </w:r>
      <w:r w:rsidRPr="00D7051D">
        <w:rPr>
          <w:i/>
          <w:color w:val="000000"/>
          <w:sz w:val="28"/>
          <w:szCs w:val="28"/>
          <w:lang w:val="fr-FR"/>
        </w:rPr>
        <w:t>» (</w:t>
      </w:r>
      <w:r>
        <w:rPr>
          <w:i/>
          <w:color w:val="000000"/>
          <w:sz w:val="28"/>
          <w:szCs w:val="28"/>
          <w:lang w:val="fr-FR"/>
        </w:rPr>
        <w:t>La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Rose</w:t>
      </w:r>
      <w:r w:rsidRPr="00D7051D">
        <w:rPr>
          <w:i/>
          <w:color w:val="000000"/>
          <w:sz w:val="28"/>
          <w:szCs w:val="28"/>
          <w:lang w:val="fr-FR"/>
        </w:rPr>
        <w:t xml:space="preserve"> </w:t>
      </w:r>
      <w:r>
        <w:rPr>
          <w:i/>
          <w:color w:val="000000"/>
          <w:sz w:val="28"/>
          <w:szCs w:val="28"/>
          <w:lang w:val="fr-FR"/>
        </w:rPr>
        <w:t>publique</w:t>
      </w:r>
      <w:r w:rsidRPr="00D7051D">
        <w:rPr>
          <w:i/>
          <w:color w:val="000000"/>
          <w:sz w:val="28"/>
          <w:szCs w:val="28"/>
          <w:lang w:val="fr-FR"/>
        </w:rPr>
        <w:t xml:space="preserve">, 1934). </w:t>
      </w:r>
      <w:r w:rsidRPr="005B2072">
        <w:rPr>
          <w:color w:val="000000"/>
          <w:sz w:val="28"/>
          <w:szCs w:val="28"/>
        </w:rPr>
        <w:t>Гуманистический пафос и образный строй зрелой лирики: сб. «Непрерывная поэзия»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fr-FR"/>
        </w:rPr>
        <w:t>Poesie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ininterrompue</w:t>
      </w:r>
      <w:r w:rsidRPr="005B2072">
        <w:rPr>
          <w:i/>
          <w:color w:val="000000"/>
          <w:sz w:val="28"/>
          <w:szCs w:val="28"/>
        </w:rPr>
        <w:t xml:space="preserve">, 1946), </w:t>
      </w:r>
      <w:r w:rsidRPr="005B2072">
        <w:rPr>
          <w:color w:val="000000"/>
          <w:sz w:val="28"/>
          <w:szCs w:val="28"/>
        </w:rPr>
        <w:t>«Феникс»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fr-FR"/>
        </w:rPr>
        <w:t>Phenix</w:t>
      </w:r>
      <w:r w:rsidRPr="005B2072">
        <w:rPr>
          <w:i/>
          <w:color w:val="000000"/>
          <w:sz w:val="28"/>
          <w:szCs w:val="28"/>
        </w:rPr>
        <w:t>, 1951).</w:t>
      </w:r>
      <w:r w:rsidRPr="005B2072">
        <w:rPr>
          <w:color w:val="000000"/>
          <w:sz w:val="28"/>
          <w:szCs w:val="28"/>
        </w:rPr>
        <w:t xml:space="preserve"> Ритмико-синтаксические особенности </w:t>
      </w:r>
      <w:r>
        <w:rPr>
          <w:color w:val="000000"/>
          <w:sz w:val="28"/>
          <w:szCs w:val="28"/>
        </w:rPr>
        <w:t>поэзии</w:t>
      </w:r>
      <w:r w:rsidRPr="005B2072">
        <w:rPr>
          <w:color w:val="000000"/>
          <w:sz w:val="28"/>
          <w:szCs w:val="28"/>
        </w:rPr>
        <w:t xml:space="preserve"> Элюара.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proofErr w:type="gramStart"/>
      <w:r w:rsidRPr="005B2072">
        <w:rPr>
          <w:b/>
          <w:color w:val="000000"/>
          <w:sz w:val="28"/>
          <w:szCs w:val="28"/>
        </w:rPr>
        <w:t xml:space="preserve">Луи Арагон </w:t>
      </w:r>
      <w:r w:rsidRPr="007A523B">
        <w:rPr>
          <w:b/>
          <w:sz w:val="28"/>
          <w:szCs w:val="28"/>
        </w:rPr>
        <w:t>(</w:t>
      </w:r>
      <w:r w:rsidRPr="007A523B">
        <w:rPr>
          <w:b/>
          <w:sz w:val="28"/>
          <w:szCs w:val="28"/>
          <w:lang w:val="fr-FR"/>
        </w:rPr>
        <w:t>Louis</w:t>
      </w:r>
      <w:r w:rsidRPr="007A523B">
        <w:rPr>
          <w:b/>
          <w:sz w:val="28"/>
          <w:szCs w:val="28"/>
        </w:rPr>
        <w:t xml:space="preserve"> </w:t>
      </w:r>
      <w:r w:rsidRPr="007A523B">
        <w:rPr>
          <w:b/>
          <w:sz w:val="28"/>
          <w:szCs w:val="28"/>
          <w:lang w:val="fr-FR"/>
        </w:rPr>
        <w:t>Aragon</w:t>
      </w:r>
      <w:r w:rsidRPr="007A523B">
        <w:rPr>
          <w:b/>
          <w:sz w:val="28"/>
          <w:szCs w:val="28"/>
        </w:rPr>
        <w:t xml:space="preserve">, </w:t>
      </w:r>
      <w:proofErr w:type="spellStart"/>
      <w:r w:rsidRPr="007A523B">
        <w:rPr>
          <w:sz w:val="28"/>
          <w:szCs w:val="28"/>
        </w:rPr>
        <w:t>псевд</w:t>
      </w:r>
      <w:proofErr w:type="spellEnd"/>
      <w:r w:rsidRPr="007A523B">
        <w:rPr>
          <w:sz w:val="28"/>
          <w:szCs w:val="28"/>
        </w:rPr>
        <w:t>.</w:t>
      </w:r>
      <w:proofErr w:type="gramEnd"/>
      <w:r w:rsidRPr="007A523B">
        <w:rPr>
          <w:sz w:val="28"/>
          <w:szCs w:val="28"/>
        </w:rPr>
        <w:t xml:space="preserve"> </w:t>
      </w:r>
      <w:r w:rsidRPr="007A523B">
        <w:rPr>
          <w:b/>
          <w:sz w:val="28"/>
          <w:szCs w:val="28"/>
          <w:lang w:val="fr-FR"/>
        </w:rPr>
        <w:t>Louis</w:t>
      </w:r>
      <w:r w:rsidRPr="007A523B">
        <w:rPr>
          <w:b/>
          <w:sz w:val="28"/>
          <w:szCs w:val="28"/>
        </w:rPr>
        <w:t>-</w:t>
      </w:r>
      <w:r w:rsidRPr="007A523B">
        <w:rPr>
          <w:b/>
          <w:sz w:val="28"/>
          <w:szCs w:val="28"/>
          <w:lang w:val="fr-FR"/>
        </w:rPr>
        <w:t>Marie</w:t>
      </w:r>
      <w:r w:rsidRPr="007A523B">
        <w:rPr>
          <w:b/>
          <w:sz w:val="28"/>
          <w:szCs w:val="28"/>
        </w:rPr>
        <w:t xml:space="preserve"> </w:t>
      </w:r>
      <w:r w:rsidRPr="007A523B">
        <w:rPr>
          <w:b/>
          <w:sz w:val="28"/>
          <w:szCs w:val="28"/>
          <w:lang w:val="fr-FR"/>
        </w:rPr>
        <w:t>Andrieux</w:t>
      </w:r>
      <w:r w:rsidRPr="007A523B">
        <w:rPr>
          <w:b/>
          <w:sz w:val="28"/>
          <w:szCs w:val="28"/>
        </w:rPr>
        <w:t>, 1897-1982)</w:t>
      </w:r>
      <w:r w:rsidRPr="007A523B">
        <w:rPr>
          <w:color w:val="000000"/>
          <w:sz w:val="28"/>
          <w:szCs w:val="28"/>
        </w:rPr>
        <w:t>:</w:t>
      </w:r>
      <w:r w:rsidRPr="005B2072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lastRenderedPageBreak/>
        <w:t>от сюрреализма к реализму. Сюрреалистическая поэтика ранних произведений Л. Арагона: «Волна грез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fr-FR"/>
        </w:rPr>
        <w:t>Une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vague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de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reve</w:t>
      </w:r>
      <w:r w:rsidRPr="005B2072">
        <w:rPr>
          <w:i/>
          <w:color w:val="000000"/>
          <w:sz w:val="28"/>
          <w:szCs w:val="28"/>
        </w:rPr>
        <w:t xml:space="preserve">, 1924), </w:t>
      </w:r>
      <w:r w:rsidRPr="005B2072">
        <w:rPr>
          <w:color w:val="000000"/>
          <w:sz w:val="28"/>
          <w:szCs w:val="28"/>
        </w:rPr>
        <w:t>«</w:t>
      </w:r>
      <w:proofErr w:type="spellStart"/>
      <w:r w:rsidRPr="005B2072">
        <w:rPr>
          <w:color w:val="000000"/>
          <w:sz w:val="28"/>
          <w:szCs w:val="28"/>
        </w:rPr>
        <w:t>Либертинаж</w:t>
      </w:r>
      <w:proofErr w:type="spellEnd"/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fr-FR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Libertinage</w:t>
      </w:r>
      <w:r w:rsidRPr="005B2072">
        <w:rPr>
          <w:i/>
          <w:color w:val="000000"/>
          <w:sz w:val="28"/>
          <w:szCs w:val="28"/>
        </w:rPr>
        <w:t>, 1924)</w:t>
      </w:r>
      <w:r w:rsidRPr="005B2072">
        <w:rPr>
          <w:color w:val="000000"/>
          <w:sz w:val="28"/>
          <w:szCs w:val="28"/>
        </w:rPr>
        <w:t xml:space="preserve"> «Парижский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крестьянин»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fr-FR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Paysan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de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fr-FR"/>
        </w:rPr>
        <w:t>Paris</w:t>
      </w:r>
      <w:r w:rsidRPr="005B2072">
        <w:rPr>
          <w:i/>
          <w:color w:val="000000"/>
          <w:sz w:val="28"/>
          <w:szCs w:val="28"/>
        </w:rPr>
        <w:t xml:space="preserve">, 1926). </w:t>
      </w:r>
      <w:r w:rsidRPr="005B2072">
        <w:rPr>
          <w:color w:val="000000"/>
          <w:sz w:val="28"/>
          <w:szCs w:val="28"/>
        </w:rPr>
        <w:t>Обращение к социальной проблематике в сб. «Красный фронт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Front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Rouge</w:t>
      </w:r>
      <w:r w:rsidRPr="005B2072">
        <w:rPr>
          <w:color w:val="000000"/>
          <w:sz w:val="28"/>
          <w:szCs w:val="28"/>
        </w:rPr>
        <w:t>, 1931). Разрыв с сюрреализмом. Прозаический цикл «Реальный мир</w:t>
      </w:r>
      <w:r w:rsidRPr="005B2072">
        <w:rPr>
          <w:i/>
          <w:color w:val="000000"/>
          <w:sz w:val="28"/>
          <w:szCs w:val="28"/>
        </w:rPr>
        <w:t xml:space="preserve">»: </w:t>
      </w:r>
      <w:r w:rsidRPr="005B2072">
        <w:rPr>
          <w:color w:val="000000"/>
          <w:sz w:val="28"/>
          <w:szCs w:val="28"/>
        </w:rPr>
        <w:t xml:space="preserve">романы 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«</w:t>
      </w:r>
      <w:proofErr w:type="spellStart"/>
      <w:r w:rsidRPr="005B2072">
        <w:rPr>
          <w:color w:val="000000"/>
          <w:sz w:val="28"/>
          <w:szCs w:val="28"/>
        </w:rPr>
        <w:t>Базельские</w:t>
      </w:r>
      <w:proofErr w:type="spellEnd"/>
      <w:r w:rsidRPr="005B2072">
        <w:rPr>
          <w:color w:val="000000"/>
          <w:sz w:val="28"/>
          <w:szCs w:val="28"/>
        </w:rPr>
        <w:t xml:space="preserve"> колокола»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Cloches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B</w:t>
      </w:r>
      <w:proofErr w:type="spellStart"/>
      <w:r w:rsidRPr="005B2072">
        <w:rPr>
          <w:i/>
          <w:color w:val="000000"/>
          <w:sz w:val="28"/>
          <w:szCs w:val="28"/>
        </w:rPr>
        <w:t>â</w:t>
      </w:r>
      <w:proofErr w:type="spellEnd"/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, 1934), </w:t>
      </w:r>
      <w:r w:rsidRPr="005B2072">
        <w:rPr>
          <w:color w:val="000000"/>
          <w:sz w:val="28"/>
          <w:szCs w:val="28"/>
        </w:rPr>
        <w:t>«Богатые кварталы»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Beaux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Quartiers</w:t>
      </w:r>
      <w:proofErr w:type="spellEnd"/>
      <w:r w:rsidRPr="005B2072">
        <w:rPr>
          <w:i/>
          <w:color w:val="000000"/>
          <w:sz w:val="28"/>
          <w:szCs w:val="28"/>
        </w:rPr>
        <w:t xml:space="preserve">, 1936), </w:t>
      </w:r>
      <w:r w:rsidRPr="005B2072">
        <w:rPr>
          <w:color w:val="000000"/>
          <w:sz w:val="28"/>
          <w:szCs w:val="28"/>
        </w:rPr>
        <w:t>«Путешественники на империале»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Voyageurs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l</w:t>
      </w:r>
      <w:r w:rsidRPr="005B2072">
        <w:rPr>
          <w:i/>
          <w:color w:val="000000"/>
          <w:sz w:val="28"/>
          <w:szCs w:val="28"/>
        </w:rPr>
        <w:t>’</w:t>
      </w:r>
      <w:r w:rsidRPr="005B2072">
        <w:rPr>
          <w:i/>
          <w:color w:val="000000"/>
          <w:sz w:val="28"/>
          <w:szCs w:val="28"/>
          <w:lang w:val="en-US"/>
        </w:rPr>
        <w:t>Imp</w:t>
      </w:r>
      <w:proofErr w:type="spellStart"/>
      <w:r w:rsidRPr="005B2072">
        <w:rPr>
          <w:i/>
          <w:color w:val="000000"/>
          <w:sz w:val="28"/>
          <w:szCs w:val="28"/>
        </w:rPr>
        <w:t>é</w:t>
      </w:r>
      <w:r w:rsidRPr="005B2072">
        <w:rPr>
          <w:i/>
          <w:color w:val="000000"/>
          <w:sz w:val="28"/>
          <w:szCs w:val="28"/>
          <w:lang w:val="en-US"/>
        </w:rPr>
        <w:t>riale</w:t>
      </w:r>
      <w:proofErr w:type="spellEnd"/>
      <w:r w:rsidRPr="005B2072">
        <w:rPr>
          <w:i/>
          <w:color w:val="000000"/>
          <w:sz w:val="28"/>
          <w:szCs w:val="28"/>
        </w:rPr>
        <w:t xml:space="preserve">, 1941), </w:t>
      </w:r>
      <w:r w:rsidRPr="005B2072">
        <w:rPr>
          <w:color w:val="000000"/>
          <w:sz w:val="28"/>
          <w:szCs w:val="28"/>
        </w:rPr>
        <w:t xml:space="preserve">пути обогащения реалистической поэтики. Арагон и поэзия Сопротивления. </w:t>
      </w:r>
      <w:r>
        <w:rPr>
          <w:color w:val="000000"/>
          <w:sz w:val="28"/>
          <w:szCs w:val="28"/>
        </w:rPr>
        <w:t>Возврат</w:t>
      </w:r>
      <w:r w:rsidRPr="005B2072">
        <w:rPr>
          <w:color w:val="000000"/>
          <w:sz w:val="28"/>
          <w:szCs w:val="28"/>
        </w:rPr>
        <w:t xml:space="preserve"> к национальной традиции в зрелом творчестве: «Нож в сердце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Creve</w:t>
      </w:r>
      <w:r w:rsidRPr="005B2072">
        <w:rPr>
          <w:i/>
          <w:color w:val="000000"/>
          <w:sz w:val="28"/>
          <w:szCs w:val="28"/>
        </w:rPr>
        <w:t>-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coeur</w:t>
      </w:r>
      <w:proofErr w:type="spellEnd"/>
      <w:r w:rsidRPr="005B2072">
        <w:rPr>
          <w:i/>
          <w:color w:val="000000"/>
          <w:sz w:val="28"/>
          <w:szCs w:val="28"/>
        </w:rPr>
        <w:t xml:space="preserve">, 1941), </w:t>
      </w:r>
      <w:r w:rsidRPr="005B2072">
        <w:rPr>
          <w:color w:val="000000"/>
          <w:sz w:val="28"/>
          <w:szCs w:val="28"/>
        </w:rPr>
        <w:t xml:space="preserve">«Глаза </w:t>
      </w:r>
      <w:proofErr w:type="spellStart"/>
      <w:r w:rsidRPr="005B2072">
        <w:rPr>
          <w:color w:val="000000"/>
          <w:sz w:val="28"/>
          <w:szCs w:val="28"/>
        </w:rPr>
        <w:t>Эльзы</w:t>
      </w:r>
      <w:proofErr w:type="spellEnd"/>
      <w:r w:rsidRPr="005B2072">
        <w:rPr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Yeux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</w:t>
      </w:r>
      <w:r w:rsidRPr="005B2072">
        <w:rPr>
          <w:i/>
          <w:color w:val="000000"/>
          <w:sz w:val="28"/>
          <w:szCs w:val="28"/>
        </w:rPr>
        <w:t>'</w:t>
      </w:r>
      <w:r w:rsidRPr="005B2072">
        <w:rPr>
          <w:i/>
          <w:color w:val="000000"/>
          <w:sz w:val="28"/>
          <w:szCs w:val="28"/>
          <w:lang w:val="en-US"/>
        </w:rPr>
        <w:t>Elsa</w:t>
      </w:r>
      <w:r w:rsidRPr="005B2072">
        <w:rPr>
          <w:i/>
          <w:color w:val="000000"/>
          <w:sz w:val="28"/>
          <w:szCs w:val="28"/>
        </w:rPr>
        <w:t xml:space="preserve">, 1942), </w:t>
      </w:r>
      <w:r w:rsidRPr="005B2072">
        <w:rPr>
          <w:color w:val="000000"/>
          <w:sz w:val="28"/>
          <w:szCs w:val="28"/>
        </w:rPr>
        <w:t>«Французская заря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La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Diane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francaise</w:t>
      </w:r>
      <w:proofErr w:type="spellEnd"/>
      <w:r w:rsidRPr="005B2072">
        <w:rPr>
          <w:i/>
          <w:color w:val="000000"/>
          <w:sz w:val="28"/>
          <w:szCs w:val="28"/>
        </w:rPr>
        <w:t xml:space="preserve">, 1944), </w:t>
      </w:r>
      <w:r w:rsidRPr="005B2072">
        <w:rPr>
          <w:color w:val="000000"/>
          <w:sz w:val="28"/>
          <w:szCs w:val="28"/>
        </w:rPr>
        <w:t>«Глаза и память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Yeux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et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la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memoire</w:t>
      </w:r>
      <w:r w:rsidRPr="005B2072">
        <w:rPr>
          <w:i/>
          <w:color w:val="000000"/>
          <w:sz w:val="28"/>
          <w:szCs w:val="28"/>
        </w:rPr>
        <w:t>, 1954</w:t>
      </w:r>
      <w:r w:rsidRPr="005B2072">
        <w:rPr>
          <w:color w:val="000000"/>
          <w:sz w:val="28"/>
          <w:szCs w:val="28"/>
        </w:rPr>
        <w:t xml:space="preserve">). </w:t>
      </w: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5B2072">
        <w:rPr>
          <w:b/>
          <w:color w:val="000000"/>
          <w:sz w:val="28"/>
          <w:szCs w:val="28"/>
        </w:rPr>
        <w:t>Сен</w:t>
      </w:r>
      <w:r w:rsidRPr="005B2072">
        <w:rPr>
          <w:b/>
          <w:color w:val="000000"/>
          <w:sz w:val="28"/>
          <w:szCs w:val="28"/>
          <w:lang w:val="en-US"/>
        </w:rPr>
        <w:t>-</w:t>
      </w:r>
      <w:proofErr w:type="spellStart"/>
      <w:r w:rsidRPr="005B2072">
        <w:rPr>
          <w:b/>
          <w:color w:val="000000"/>
          <w:sz w:val="28"/>
          <w:szCs w:val="28"/>
        </w:rPr>
        <w:t>Жон</w:t>
      </w:r>
      <w:proofErr w:type="spellEnd"/>
      <w:r w:rsidRPr="005B2072">
        <w:rPr>
          <w:b/>
          <w:color w:val="000000"/>
          <w:sz w:val="28"/>
          <w:szCs w:val="28"/>
          <w:lang w:val="en-US"/>
        </w:rPr>
        <w:t xml:space="preserve"> </w:t>
      </w:r>
      <w:r w:rsidRPr="005B2072">
        <w:rPr>
          <w:b/>
          <w:color w:val="000000"/>
          <w:sz w:val="28"/>
          <w:szCs w:val="28"/>
        </w:rPr>
        <w:t>Перс</w:t>
      </w:r>
      <w:r w:rsidRPr="005B2072">
        <w:rPr>
          <w:b/>
          <w:color w:val="000000"/>
          <w:sz w:val="28"/>
          <w:szCs w:val="28"/>
          <w:lang w:val="en-US"/>
        </w:rPr>
        <w:t xml:space="preserve"> </w:t>
      </w:r>
      <w:r w:rsidRPr="007A523B">
        <w:rPr>
          <w:b/>
          <w:color w:val="000000"/>
          <w:sz w:val="28"/>
          <w:szCs w:val="28"/>
          <w:lang w:val="en-US"/>
        </w:rPr>
        <w:t xml:space="preserve">(Saint-John </w:t>
      </w:r>
      <w:proofErr w:type="spellStart"/>
      <w:r w:rsidRPr="007A523B">
        <w:rPr>
          <w:b/>
          <w:color w:val="000000"/>
          <w:sz w:val="28"/>
          <w:szCs w:val="28"/>
          <w:lang w:val="en-US"/>
        </w:rPr>
        <w:t>Perse</w:t>
      </w:r>
      <w:proofErr w:type="spellEnd"/>
      <w:r w:rsidRPr="007A523B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7A523B">
        <w:rPr>
          <w:color w:val="000000"/>
          <w:sz w:val="28"/>
          <w:szCs w:val="28"/>
        </w:rPr>
        <w:t>псевд</w:t>
      </w:r>
      <w:proofErr w:type="spellEnd"/>
      <w:r w:rsidRPr="007A523B">
        <w:rPr>
          <w:color w:val="000000"/>
          <w:sz w:val="28"/>
          <w:szCs w:val="28"/>
          <w:lang w:val="en-US"/>
        </w:rPr>
        <w:t>.</w:t>
      </w:r>
      <w:proofErr w:type="gramEnd"/>
      <w:r w:rsidRPr="007A523B">
        <w:rPr>
          <w:b/>
          <w:color w:val="000000"/>
          <w:sz w:val="28"/>
          <w:szCs w:val="28"/>
          <w:lang w:val="en-US"/>
        </w:rPr>
        <w:t xml:space="preserve"> </w:t>
      </w:r>
      <w:r w:rsidRPr="007A523B">
        <w:rPr>
          <w:b/>
          <w:color w:val="000000"/>
          <w:sz w:val="28"/>
          <w:szCs w:val="28"/>
          <w:lang w:val="fr-FR"/>
        </w:rPr>
        <w:t>Alexis</w:t>
      </w:r>
      <w:r w:rsidRPr="007A523B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  <w:lang w:val="fr-FR"/>
        </w:rPr>
        <w:t>Saint</w:t>
      </w:r>
      <w:r w:rsidRPr="007A523B">
        <w:rPr>
          <w:b/>
          <w:color w:val="000000"/>
          <w:sz w:val="28"/>
          <w:szCs w:val="28"/>
        </w:rPr>
        <w:t>-</w:t>
      </w:r>
      <w:r w:rsidRPr="007A523B">
        <w:rPr>
          <w:b/>
          <w:color w:val="000000"/>
          <w:sz w:val="28"/>
          <w:szCs w:val="28"/>
          <w:lang w:val="fr-FR"/>
        </w:rPr>
        <w:t>Leg</w:t>
      </w:r>
      <w:proofErr w:type="spellStart"/>
      <w:r w:rsidRPr="007A523B">
        <w:rPr>
          <w:b/>
          <w:color w:val="000000"/>
          <w:sz w:val="28"/>
          <w:szCs w:val="28"/>
        </w:rPr>
        <w:t>é</w:t>
      </w:r>
      <w:proofErr w:type="spellEnd"/>
      <w:r w:rsidRPr="007A523B">
        <w:rPr>
          <w:b/>
          <w:color w:val="000000"/>
          <w:sz w:val="28"/>
          <w:szCs w:val="28"/>
          <w:lang w:val="fr-FR"/>
        </w:rPr>
        <w:t>r</w:t>
      </w:r>
      <w:r w:rsidRPr="007A523B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  <w:lang w:val="fr-FR"/>
        </w:rPr>
        <w:t>L</w:t>
      </w:r>
      <w:proofErr w:type="spellStart"/>
      <w:r w:rsidRPr="007A523B">
        <w:rPr>
          <w:b/>
          <w:color w:val="000000"/>
          <w:sz w:val="28"/>
          <w:szCs w:val="28"/>
        </w:rPr>
        <w:t>é</w:t>
      </w:r>
      <w:proofErr w:type="spellEnd"/>
      <w:r w:rsidRPr="007A523B">
        <w:rPr>
          <w:b/>
          <w:color w:val="000000"/>
          <w:sz w:val="28"/>
          <w:szCs w:val="28"/>
          <w:lang w:val="fr-FR"/>
        </w:rPr>
        <w:t>ger</w:t>
      </w:r>
      <w:r w:rsidRPr="007A523B">
        <w:rPr>
          <w:b/>
          <w:color w:val="000000"/>
          <w:sz w:val="28"/>
          <w:szCs w:val="28"/>
        </w:rPr>
        <w:t>, 1887-1975).</w:t>
      </w:r>
      <w:r w:rsidRPr="00250EB0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Своеобразие поэтической манеры </w:t>
      </w:r>
      <w:proofErr w:type="spellStart"/>
      <w:r w:rsidRPr="005B2072">
        <w:rPr>
          <w:color w:val="000000"/>
          <w:sz w:val="28"/>
          <w:szCs w:val="28"/>
        </w:rPr>
        <w:t>Сен-Жон</w:t>
      </w:r>
      <w:proofErr w:type="spellEnd"/>
      <w:r w:rsidRPr="005B2072">
        <w:rPr>
          <w:color w:val="000000"/>
          <w:sz w:val="28"/>
          <w:szCs w:val="28"/>
        </w:rPr>
        <w:t xml:space="preserve"> Перса в контексте </w:t>
      </w:r>
      <w:proofErr w:type="spellStart"/>
      <w:r w:rsidRPr="005B2072">
        <w:rPr>
          <w:color w:val="000000"/>
          <w:sz w:val="28"/>
          <w:szCs w:val="28"/>
        </w:rPr>
        <w:t>постсимволизма</w:t>
      </w:r>
      <w:proofErr w:type="spellEnd"/>
      <w:r w:rsidRPr="005B2072">
        <w:rPr>
          <w:color w:val="000000"/>
          <w:sz w:val="28"/>
          <w:szCs w:val="28"/>
        </w:rPr>
        <w:t xml:space="preserve"> и сюрреализма. Утверждение «</w:t>
      </w:r>
      <w:proofErr w:type="gramStart"/>
      <w:r w:rsidRPr="005B2072">
        <w:rPr>
          <w:color w:val="000000"/>
          <w:sz w:val="28"/>
          <w:szCs w:val="28"/>
        </w:rPr>
        <w:t>человеческого</w:t>
      </w:r>
      <w:proofErr w:type="gramEnd"/>
      <w:r w:rsidRPr="005B2072">
        <w:rPr>
          <w:color w:val="000000"/>
          <w:sz w:val="28"/>
          <w:szCs w:val="28"/>
        </w:rPr>
        <w:t xml:space="preserve"> и </w:t>
      </w:r>
      <w:proofErr w:type="spellStart"/>
      <w:r w:rsidRPr="005B2072">
        <w:rPr>
          <w:color w:val="000000"/>
          <w:sz w:val="28"/>
          <w:szCs w:val="28"/>
        </w:rPr>
        <w:t>надчеловеческого</w:t>
      </w:r>
      <w:proofErr w:type="spellEnd"/>
      <w:r w:rsidRPr="005B2072">
        <w:rPr>
          <w:color w:val="000000"/>
          <w:sz w:val="28"/>
          <w:szCs w:val="28"/>
        </w:rPr>
        <w:t>» в зрелом творчестве</w:t>
      </w:r>
      <w:r>
        <w:rPr>
          <w:color w:val="000000"/>
          <w:sz w:val="28"/>
          <w:szCs w:val="28"/>
        </w:rPr>
        <w:t>: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«Изгнание»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Exil</w:t>
      </w:r>
      <w:proofErr w:type="spellEnd"/>
      <w:r w:rsidRPr="005B2072">
        <w:rPr>
          <w:i/>
          <w:color w:val="000000"/>
          <w:sz w:val="28"/>
          <w:szCs w:val="28"/>
        </w:rPr>
        <w:t xml:space="preserve">, 1942), </w:t>
      </w:r>
      <w:r w:rsidRPr="005B2072">
        <w:rPr>
          <w:color w:val="000000"/>
          <w:sz w:val="28"/>
          <w:szCs w:val="28"/>
        </w:rPr>
        <w:t>«Анабазис</w:t>
      </w:r>
      <w:r>
        <w:rPr>
          <w:i/>
          <w:color w:val="000000"/>
          <w:sz w:val="28"/>
          <w:szCs w:val="28"/>
        </w:rPr>
        <w:t>» 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Anabase</w:t>
      </w:r>
      <w:proofErr w:type="spellEnd"/>
      <w:r w:rsidRPr="005B2072">
        <w:rPr>
          <w:i/>
          <w:color w:val="000000"/>
          <w:sz w:val="28"/>
          <w:szCs w:val="28"/>
        </w:rPr>
        <w:t xml:space="preserve">, 1924), </w:t>
      </w:r>
      <w:r w:rsidRPr="005B2072">
        <w:rPr>
          <w:color w:val="000000"/>
          <w:sz w:val="28"/>
          <w:szCs w:val="28"/>
        </w:rPr>
        <w:t>«Ливни»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Pluies</w:t>
      </w:r>
      <w:proofErr w:type="spellEnd"/>
      <w:r w:rsidRPr="005B2072">
        <w:rPr>
          <w:i/>
          <w:color w:val="000000"/>
          <w:sz w:val="28"/>
          <w:szCs w:val="28"/>
        </w:rPr>
        <w:t>)</w:t>
      </w:r>
      <w:r w:rsidRPr="005B2072">
        <w:rPr>
          <w:color w:val="000000"/>
          <w:sz w:val="28"/>
          <w:szCs w:val="28"/>
        </w:rPr>
        <w:t>. Особенности поэтики, образного и ритмико-интонационного строя.</w:t>
      </w:r>
    </w:p>
    <w:p w:rsidR="00D7051D" w:rsidRPr="00B06F7A" w:rsidRDefault="00D7051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  <w:r w:rsidRPr="00B06F7A">
        <w:rPr>
          <w:rStyle w:val="FontStyle12"/>
          <w:b/>
          <w:sz w:val="28"/>
          <w:szCs w:val="28"/>
        </w:rPr>
        <w:t xml:space="preserve">Реализм в литературе первой половины XX </w:t>
      </w:r>
      <w:proofErr w:type="gramStart"/>
      <w:r w:rsidRPr="00B06F7A">
        <w:rPr>
          <w:rStyle w:val="FontStyle12"/>
          <w:b/>
          <w:sz w:val="28"/>
          <w:szCs w:val="28"/>
        </w:rPr>
        <w:t>в</w:t>
      </w:r>
      <w:proofErr w:type="gramEnd"/>
      <w:r w:rsidRPr="00B06F7A">
        <w:rPr>
          <w:rStyle w:val="FontStyle12"/>
          <w:b/>
          <w:sz w:val="28"/>
          <w:szCs w:val="28"/>
        </w:rPr>
        <w:t>.</w:t>
      </w:r>
    </w:p>
    <w:p w:rsidR="00D7051D" w:rsidRPr="0065569E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i/>
          <w:color w:val="000000"/>
          <w:sz w:val="28"/>
          <w:szCs w:val="28"/>
          <w:lang w:val="fr-FR"/>
        </w:rPr>
      </w:pPr>
      <w:r w:rsidRPr="005B2072">
        <w:rPr>
          <w:b/>
          <w:i/>
          <w:color w:val="000000"/>
          <w:sz w:val="28"/>
          <w:szCs w:val="28"/>
        </w:rPr>
        <w:tab/>
      </w:r>
      <w:proofErr w:type="spellStart"/>
      <w:r w:rsidRPr="005B2072">
        <w:rPr>
          <w:b/>
          <w:color w:val="000000"/>
          <w:sz w:val="28"/>
          <w:szCs w:val="28"/>
        </w:rPr>
        <w:t>Ромен</w:t>
      </w:r>
      <w:proofErr w:type="spellEnd"/>
      <w:r w:rsidRPr="005B2072">
        <w:rPr>
          <w:b/>
          <w:color w:val="000000"/>
          <w:sz w:val="28"/>
          <w:szCs w:val="28"/>
        </w:rPr>
        <w:t xml:space="preserve"> Роллан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Romain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Rolland</w:t>
      </w:r>
      <w:proofErr w:type="spellEnd"/>
      <w:r w:rsidRPr="007A523B">
        <w:rPr>
          <w:b/>
          <w:color w:val="000000"/>
          <w:sz w:val="28"/>
          <w:szCs w:val="28"/>
        </w:rPr>
        <w:t>, 1866-1944)</w:t>
      </w:r>
      <w:r w:rsidRPr="005B2072">
        <w:rPr>
          <w:color w:val="000000"/>
          <w:sz w:val="28"/>
          <w:szCs w:val="28"/>
        </w:rPr>
        <w:t xml:space="preserve"> и реалистический  роман первой половины ХХ века. Концепция «романа-реки» </w:t>
      </w:r>
      <w:r w:rsidRPr="005B2072"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fr-FR"/>
        </w:rPr>
        <w:t>roman</w:t>
      </w:r>
      <w:r w:rsidRPr="005B2072">
        <w:rPr>
          <w:i/>
          <w:color w:val="000000"/>
          <w:sz w:val="28"/>
          <w:szCs w:val="28"/>
        </w:rPr>
        <w:t>-</w:t>
      </w:r>
      <w:r w:rsidRPr="005B2072">
        <w:rPr>
          <w:i/>
          <w:color w:val="000000"/>
          <w:sz w:val="28"/>
          <w:szCs w:val="28"/>
          <w:lang w:val="fr-FR"/>
        </w:rPr>
        <w:t>fleuve</w:t>
      </w:r>
      <w:r w:rsidRPr="005B2072">
        <w:rPr>
          <w:i/>
          <w:color w:val="000000"/>
          <w:sz w:val="28"/>
          <w:szCs w:val="28"/>
        </w:rPr>
        <w:t>)</w:t>
      </w:r>
      <w:r w:rsidRPr="005B2072">
        <w:rPr>
          <w:color w:val="000000"/>
          <w:sz w:val="28"/>
          <w:szCs w:val="28"/>
        </w:rPr>
        <w:t>, ее социальное</w:t>
      </w:r>
      <w:r>
        <w:rPr>
          <w:color w:val="000000"/>
          <w:sz w:val="28"/>
          <w:szCs w:val="28"/>
        </w:rPr>
        <w:t>,</w:t>
      </w:r>
      <w:r w:rsidRPr="005B2072">
        <w:rPr>
          <w:color w:val="000000"/>
          <w:sz w:val="28"/>
          <w:szCs w:val="28"/>
        </w:rPr>
        <w:t xml:space="preserve"> нравственное</w:t>
      </w:r>
      <w:r>
        <w:rPr>
          <w:color w:val="000000"/>
          <w:sz w:val="28"/>
          <w:szCs w:val="28"/>
        </w:rPr>
        <w:t xml:space="preserve"> и</w:t>
      </w:r>
      <w:r w:rsidRPr="005B2072">
        <w:rPr>
          <w:color w:val="000000"/>
          <w:sz w:val="28"/>
          <w:szCs w:val="28"/>
        </w:rPr>
        <w:t xml:space="preserve"> эстетическое наполнение. Жанрово-стилистическая эволюция эпопеи в творчестве Роллана: от «</w:t>
      </w:r>
      <w:proofErr w:type="spellStart"/>
      <w:proofErr w:type="gramStart"/>
      <w:r w:rsidRPr="005B2072">
        <w:rPr>
          <w:color w:val="000000"/>
          <w:sz w:val="28"/>
          <w:szCs w:val="28"/>
        </w:rPr>
        <w:t>Жан-Кристофа</w:t>
      </w:r>
      <w:proofErr w:type="spellEnd"/>
      <w:proofErr w:type="gramEnd"/>
      <w:r w:rsidRPr="005B2072">
        <w:rPr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Jean</w:t>
      </w:r>
      <w:r w:rsidRPr="005B2072">
        <w:rPr>
          <w:i/>
          <w:color w:val="000000"/>
          <w:sz w:val="28"/>
          <w:szCs w:val="28"/>
        </w:rPr>
        <w:t>-</w:t>
      </w:r>
      <w:r w:rsidRPr="005B2072">
        <w:rPr>
          <w:i/>
          <w:color w:val="000000"/>
          <w:sz w:val="28"/>
          <w:szCs w:val="28"/>
          <w:lang w:val="en-US"/>
        </w:rPr>
        <w:t>Christophe</w:t>
      </w:r>
      <w:r w:rsidRPr="005B2072">
        <w:rPr>
          <w:i/>
          <w:color w:val="000000"/>
          <w:sz w:val="28"/>
          <w:szCs w:val="28"/>
        </w:rPr>
        <w:t xml:space="preserve">, 1904-1912) </w:t>
      </w:r>
      <w:r w:rsidRPr="005B2072">
        <w:rPr>
          <w:color w:val="000000"/>
          <w:sz w:val="28"/>
          <w:szCs w:val="28"/>
        </w:rPr>
        <w:t>до «Очарованной души</w:t>
      </w:r>
      <w:r>
        <w:rPr>
          <w:i/>
          <w:color w:val="000000"/>
          <w:sz w:val="28"/>
          <w:szCs w:val="28"/>
        </w:rPr>
        <w:t>» (</w:t>
      </w:r>
      <w:proofErr w:type="spellStart"/>
      <w:r>
        <w:rPr>
          <w:i/>
          <w:color w:val="000000"/>
          <w:sz w:val="28"/>
          <w:szCs w:val="28"/>
        </w:rPr>
        <w:t>L’Ame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enchantee</w:t>
      </w:r>
      <w:proofErr w:type="spellEnd"/>
      <w:r w:rsidRPr="005B2072">
        <w:rPr>
          <w:i/>
          <w:color w:val="000000"/>
          <w:sz w:val="28"/>
          <w:szCs w:val="28"/>
        </w:rPr>
        <w:t>, 1925-1933)</w:t>
      </w:r>
      <w:r w:rsidRPr="005B2072">
        <w:rPr>
          <w:color w:val="000000"/>
          <w:sz w:val="28"/>
          <w:szCs w:val="28"/>
        </w:rPr>
        <w:t xml:space="preserve">: традиции и новаторство. Система образов в «Очарованной душе»: отказ от </w:t>
      </w:r>
      <w:r>
        <w:rPr>
          <w:color w:val="000000"/>
          <w:sz w:val="28"/>
          <w:szCs w:val="28"/>
        </w:rPr>
        <w:t>исключительных</w:t>
      </w:r>
      <w:r w:rsidRPr="005B2072">
        <w:rPr>
          <w:color w:val="000000"/>
          <w:sz w:val="28"/>
          <w:szCs w:val="28"/>
        </w:rPr>
        <w:t xml:space="preserve"> героев, становление личности в условиях «гибнущего мира», проблема выбора: от индивидуального к </w:t>
      </w:r>
      <w:proofErr w:type="gramStart"/>
      <w:r w:rsidRPr="005B2072">
        <w:rPr>
          <w:color w:val="000000"/>
          <w:sz w:val="28"/>
          <w:szCs w:val="28"/>
        </w:rPr>
        <w:t>социальному</w:t>
      </w:r>
      <w:proofErr w:type="gramEnd"/>
      <w:r w:rsidRPr="005B2072">
        <w:rPr>
          <w:color w:val="000000"/>
          <w:sz w:val="28"/>
          <w:szCs w:val="28"/>
        </w:rPr>
        <w:t>. Антивоенный</w:t>
      </w:r>
      <w:r w:rsidRPr="00777B1C">
        <w:rPr>
          <w:color w:val="000000"/>
          <w:sz w:val="28"/>
          <w:szCs w:val="28"/>
          <w:lang w:val="fr-FR"/>
        </w:rPr>
        <w:t xml:space="preserve"> </w:t>
      </w:r>
      <w:r w:rsidRPr="005B2072">
        <w:rPr>
          <w:color w:val="000000"/>
          <w:sz w:val="28"/>
          <w:szCs w:val="28"/>
        </w:rPr>
        <w:t>пафос</w:t>
      </w:r>
      <w:r w:rsidRPr="00777B1C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5B2072">
        <w:rPr>
          <w:color w:val="000000"/>
          <w:sz w:val="28"/>
          <w:szCs w:val="28"/>
        </w:rPr>
        <w:t>сб</w:t>
      </w:r>
      <w:proofErr w:type="spellEnd"/>
      <w:r w:rsidRPr="00777B1C">
        <w:rPr>
          <w:color w:val="000000"/>
          <w:sz w:val="28"/>
          <w:szCs w:val="28"/>
          <w:lang w:val="fr-FR"/>
        </w:rPr>
        <w:t xml:space="preserve">. </w:t>
      </w:r>
      <w:r w:rsidRPr="00777B1C">
        <w:rPr>
          <w:i/>
          <w:color w:val="000000"/>
          <w:sz w:val="28"/>
          <w:szCs w:val="28"/>
          <w:lang w:val="fr-FR"/>
        </w:rPr>
        <w:t>«</w:t>
      </w:r>
      <w:r w:rsidRPr="00250EB0">
        <w:rPr>
          <w:i/>
          <w:color w:val="000000"/>
          <w:sz w:val="28"/>
          <w:szCs w:val="28"/>
        </w:rPr>
        <w:t>Над</w:t>
      </w:r>
      <w:r w:rsidRPr="00777B1C">
        <w:rPr>
          <w:i/>
          <w:color w:val="000000"/>
          <w:sz w:val="28"/>
          <w:szCs w:val="28"/>
          <w:lang w:val="fr-FR"/>
        </w:rPr>
        <w:t xml:space="preserve"> </w:t>
      </w:r>
      <w:r w:rsidRPr="00250EB0">
        <w:rPr>
          <w:i/>
          <w:color w:val="000000"/>
          <w:sz w:val="28"/>
          <w:szCs w:val="28"/>
        </w:rPr>
        <w:t>схваткой</w:t>
      </w:r>
      <w:r w:rsidRPr="00777B1C">
        <w:rPr>
          <w:i/>
          <w:color w:val="000000"/>
          <w:sz w:val="28"/>
          <w:szCs w:val="28"/>
          <w:lang w:val="fr-FR"/>
        </w:rPr>
        <w:t>»</w:t>
      </w:r>
      <w:r w:rsidRPr="00777B1C">
        <w:rPr>
          <w:color w:val="000000"/>
          <w:sz w:val="28"/>
          <w:szCs w:val="28"/>
          <w:lang w:val="fr-FR"/>
        </w:rPr>
        <w:t xml:space="preserve"> </w:t>
      </w:r>
      <w:r w:rsidRPr="00777B1C">
        <w:rPr>
          <w:i/>
          <w:color w:val="000000"/>
          <w:sz w:val="28"/>
          <w:szCs w:val="28"/>
          <w:lang w:val="fr-FR"/>
        </w:rPr>
        <w:t>(</w:t>
      </w:r>
      <w:r w:rsidRPr="00250EB0">
        <w:rPr>
          <w:i/>
          <w:color w:val="000000"/>
          <w:sz w:val="28"/>
          <w:szCs w:val="28"/>
          <w:lang w:val="fr-FR"/>
        </w:rPr>
        <w:t>Au</w:t>
      </w:r>
      <w:r w:rsidRPr="00777B1C">
        <w:rPr>
          <w:i/>
          <w:color w:val="000000"/>
          <w:sz w:val="28"/>
          <w:szCs w:val="28"/>
          <w:lang w:val="fr-FR"/>
        </w:rPr>
        <w:t>-</w:t>
      </w:r>
      <w:r w:rsidRPr="00250EB0">
        <w:rPr>
          <w:i/>
          <w:color w:val="000000"/>
          <w:sz w:val="28"/>
          <w:szCs w:val="28"/>
          <w:lang w:val="fr-FR"/>
        </w:rPr>
        <w:t>dessus</w:t>
      </w:r>
      <w:r w:rsidRPr="00777B1C">
        <w:rPr>
          <w:i/>
          <w:color w:val="000000"/>
          <w:sz w:val="28"/>
          <w:szCs w:val="28"/>
          <w:lang w:val="fr-FR"/>
        </w:rPr>
        <w:t xml:space="preserve"> </w:t>
      </w:r>
      <w:r w:rsidRPr="00250EB0">
        <w:rPr>
          <w:i/>
          <w:color w:val="000000"/>
          <w:sz w:val="28"/>
          <w:szCs w:val="28"/>
          <w:lang w:val="fr-FR"/>
        </w:rPr>
        <w:t>de</w:t>
      </w:r>
      <w:r w:rsidRPr="00777B1C">
        <w:rPr>
          <w:i/>
          <w:color w:val="000000"/>
          <w:sz w:val="28"/>
          <w:szCs w:val="28"/>
          <w:lang w:val="fr-FR"/>
        </w:rPr>
        <w:t xml:space="preserve"> </w:t>
      </w:r>
      <w:r w:rsidRPr="00250EB0">
        <w:rPr>
          <w:i/>
          <w:color w:val="000000"/>
          <w:sz w:val="28"/>
          <w:szCs w:val="28"/>
          <w:lang w:val="fr-FR"/>
        </w:rPr>
        <w:t>la</w:t>
      </w:r>
      <w:r w:rsidRPr="00777B1C">
        <w:rPr>
          <w:i/>
          <w:color w:val="000000"/>
          <w:sz w:val="28"/>
          <w:szCs w:val="28"/>
          <w:lang w:val="fr-FR"/>
        </w:rPr>
        <w:t xml:space="preserve"> </w:t>
      </w:r>
      <w:r w:rsidRPr="00250EB0">
        <w:rPr>
          <w:i/>
          <w:color w:val="000000"/>
          <w:sz w:val="28"/>
          <w:szCs w:val="28"/>
          <w:lang w:val="fr-FR"/>
        </w:rPr>
        <w:t>m</w:t>
      </w:r>
      <w:r w:rsidRPr="00777B1C">
        <w:rPr>
          <w:i/>
          <w:color w:val="000000"/>
          <w:sz w:val="28"/>
          <w:szCs w:val="28"/>
          <w:lang w:val="fr-FR"/>
        </w:rPr>
        <w:t>ê</w:t>
      </w:r>
      <w:r w:rsidRPr="00250EB0">
        <w:rPr>
          <w:i/>
          <w:color w:val="000000"/>
          <w:sz w:val="28"/>
          <w:szCs w:val="28"/>
          <w:lang w:val="fr-FR"/>
        </w:rPr>
        <w:t>l</w:t>
      </w:r>
      <w:r w:rsidRPr="00777B1C">
        <w:rPr>
          <w:i/>
          <w:color w:val="000000"/>
          <w:sz w:val="28"/>
          <w:szCs w:val="28"/>
          <w:lang w:val="fr-FR"/>
        </w:rPr>
        <w:t>é</w:t>
      </w:r>
      <w:r w:rsidRPr="00250EB0">
        <w:rPr>
          <w:i/>
          <w:color w:val="000000"/>
          <w:sz w:val="28"/>
          <w:szCs w:val="28"/>
          <w:lang w:val="fr-FR"/>
        </w:rPr>
        <w:t>e</w:t>
      </w:r>
      <w:r w:rsidRPr="00777B1C">
        <w:rPr>
          <w:i/>
          <w:color w:val="000000"/>
          <w:sz w:val="28"/>
          <w:szCs w:val="28"/>
          <w:lang w:val="fr-FR"/>
        </w:rPr>
        <w:t>, 1915).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777B1C">
        <w:rPr>
          <w:b/>
          <w:i/>
          <w:color w:val="000000"/>
          <w:sz w:val="28"/>
          <w:szCs w:val="28"/>
          <w:lang w:val="fr-FR"/>
        </w:rPr>
        <w:tab/>
      </w:r>
      <w:r w:rsidRPr="005B2072">
        <w:rPr>
          <w:b/>
          <w:color w:val="000000"/>
          <w:sz w:val="28"/>
          <w:szCs w:val="28"/>
        </w:rPr>
        <w:t>Анри Барбюс</w:t>
      </w:r>
      <w:r w:rsidRPr="005B2072">
        <w:rPr>
          <w:color w:val="000000"/>
          <w:sz w:val="28"/>
          <w:szCs w:val="28"/>
        </w:rPr>
        <w:t xml:space="preserve"> </w:t>
      </w:r>
      <w:r w:rsidRPr="00882C27">
        <w:rPr>
          <w:b/>
          <w:color w:val="000000"/>
          <w:sz w:val="28"/>
          <w:szCs w:val="28"/>
        </w:rPr>
        <w:t>(</w:t>
      </w:r>
      <w:proofErr w:type="spellStart"/>
      <w:r w:rsidRPr="00882C27">
        <w:rPr>
          <w:b/>
          <w:color w:val="000000"/>
          <w:sz w:val="28"/>
          <w:szCs w:val="28"/>
        </w:rPr>
        <w:t>Henri</w:t>
      </w:r>
      <w:proofErr w:type="spellEnd"/>
      <w:r w:rsidRPr="00882C27">
        <w:rPr>
          <w:b/>
          <w:color w:val="000000"/>
          <w:sz w:val="28"/>
          <w:szCs w:val="28"/>
        </w:rPr>
        <w:t xml:space="preserve"> </w:t>
      </w:r>
      <w:proofErr w:type="spellStart"/>
      <w:r w:rsidRPr="00882C27">
        <w:rPr>
          <w:b/>
          <w:color w:val="000000"/>
          <w:sz w:val="28"/>
          <w:szCs w:val="28"/>
        </w:rPr>
        <w:t>Barbusse</w:t>
      </w:r>
      <w:proofErr w:type="spellEnd"/>
      <w:r w:rsidRPr="00882C27">
        <w:rPr>
          <w:b/>
          <w:color w:val="000000"/>
          <w:sz w:val="28"/>
          <w:szCs w:val="28"/>
        </w:rPr>
        <w:t>, 1873-1935)</w:t>
      </w:r>
      <w:r w:rsidRPr="007A523B"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и развитие французского реализма в первой половине века. Художественное осмысление</w:t>
      </w:r>
      <w:proofErr w:type="gramStart"/>
      <w:r w:rsidRPr="005B2072">
        <w:rPr>
          <w:color w:val="000000"/>
          <w:sz w:val="28"/>
          <w:szCs w:val="28"/>
        </w:rPr>
        <w:t xml:space="preserve"> П</w:t>
      </w:r>
      <w:proofErr w:type="gramEnd"/>
      <w:r w:rsidRPr="005B2072">
        <w:rPr>
          <w:color w:val="000000"/>
          <w:sz w:val="28"/>
          <w:szCs w:val="28"/>
        </w:rPr>
        <w:t xml:space="preserve">ервой мировой войны в романе «Огонь»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Feu</w:t>
      </w:r>
      <w:proofErr w:type="spellEnd"/>
      <w:r w:rsidRPr="005B2072">
        <w:rPr>
          <w:i/>
          <w:color w:val="000000"/>
          <w:sz w:val="28"/>
          <w:szCs w:val="28"/>
        </w:rPr>
        <w:t>, 1916):</w:t>
      </w:r>
      <w:r w:rsidRPr="005B2072">
        <w:rPr>
          <w:color w:val="000000"/>
          <w:sz w:val="28"/>
          <w:szCs w:val="28"/>
        </w:rPr>
        <w:t xml:space="preserve"> его </w:t>
      </w:r>
      <w:proofErr w:type="spellStart"/>
      <w:r w:rsidRPr="005B2072">
        <w:rPr>
          <w:color w:val="000000"/>
          <w:sz w:val="28"/>
          <w:szCs w:val="28"/>
        </w:rPr>
        <w:t>общегуманистический</w:t>
      </w:r>
      <w:proofErr w:type="spellEnd"/>
      <w:r w:rsidRPr="005B2072">
        <w:rPr>
          <w:color w:val="000000"/>
          <w:sz w:val="28"/>
          <w:szCs w:val="28"/>
        </w:rPr>
        <w:t xml:space="preserve"> и революционный пафос. Жанрово-композиционные особенности романа. Реалистические, натуралистические и символистские тенденции в поэтике Барбюса. Роман «Ясность»</w:t>
      </w:r>
      <w:r>
        <w:rPr>
          <w:i/>
          <w:color w:val="000000"/>
          <w:sz w:val="28"/>
          <w:szCs w:val="28"/>
        </w:rPr>
        <w:t xml:space="preserve">  (</w:t>
      </w:r>
      <w:proofErr w:type="gramStart"/>
      <w:r w:rsidRPr="005B2072">
        <w:rPr>
          <w:i/>
          <w:color w:val="000000"/>
          <w:sz w:val="28"/>
          <w:szCs w:val="28"/>
        </w:rPr>
        <w:t>С</w:t>
      </w:r>
      <w:proofErr w:type="spellStart"/>
      <w:proofErr w:type="gramEnd"/>
      <w:r w:rsidRPr="005B2072">
        <w:rPr>
          <w:i/>
          <w:color w:val="000000"/>
          <w:sz w:val="28"/>
          <w:szCs w:val="28"/>
          <w:lang w:val="en-US"/>
        </w:rPr>
        <w:t>larte</w:t>
      </w:r>
      <w:proofErr w:type="spellEnd"/>
      <w:r w:rsidRPr="005B2072">
        <w:rPr>
          <w:i/>
          <w:color w:val="000000"/>
          <w:sz w:val="28"/>
          <w:szCs w:val="28"/>
        </w:rPr>
        <w:t xml:space="preserve">, 1919) </w:t>
      </w:r>
      <w:r w:rsidRPr="005B2072">
        <w:rPr>
          <w:color w:val="000000"/>
          <w:sz w:val="28"/>
          <w:szCs w:val="28"/>
        </w:rPr>
        <w:t>и его публицистическ</w:t>
      </w:r>
      <w:r>
        <w:rPr>
          <w:color w:val="000000"/>
          <w:sz w:val="28"/>
          <w:szCs w:val="28"/>
        </w:rPr>
        <w:t>ое начало</w:t>
      </w:r>
      <w:r w:rsidRPr="005B2072">
        <w:rPr>
          <w:color w:val="000000"/>
          <w:sz w:val="28"/>
          <w:szCs w:val="28"/>
        </w:rPr>
        <w:t>. Барбюс и социалистический реализм.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 xml:space="preserve">Франсуа Мориак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François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Mauriac</w:t>
      </w:r>
      <w:proofErr w:type="spellEnd"/>
      <w:r w:rsidRPr="007A523B">
        <w:rPr>
          <w:b/>
          <w:color w:val="000000"/>
          <w:sz w:val="28"/>
          <w:szCs w:val="28"/>
        </w:rPr>
        <w:t>, 1885-1970).</w:t>
      </w:r>
      <w:r w:rsidRPr="005B20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 индивидуального, психологического и социального</w:t>
      </w:r>
      <w:r w:rsidRPr="005B2072">
        <w:rPr>
          <w:color w:val="000000"/>
          <w:sz w:val="28"/>
          <w:szCs w:val="28"/>
        </w:rPr>
        <w:t xml:space="preserve"> в эстетике Ф. Мориака. Католицизм и </w:t>
      </w:r>
      <w:proofErr w:type="spellStart"/>
      <w:r w:rsidRPr="005B2072">
        <w:rPr>
          <w:color w:val="000000"/>
          <w:sz w:val="28"/>
          <w:szCs w:val="28"/>
        </w:rPr>
        <w:t>антибуржуазность</w:t>
      </w:r>
      <w:proofErr w:type="spellEnd"/>
      <w:r w:rsidRPr="005B2072">
        <w:rPr>
          <w:color w:val="000000"/>
          <w:sz w:val="28"/>
          <w:szCs w:val="28"/>
        </w:rPr>
        <w:t xml:space="preserve"> Разрыв между верой и </w:t>
      </w:r>
      <w:r>
        <w:rPr>
          <w:color w:val="000000"/>
          <w:sz w:val="28"/>
          <w:szCs w:val="28"/>
        </w:rPr>
        <w:t>человеческой природой</w:t>
      </w:r>
      <w:r w:rsidRPr="005B2072">
        <w:rPr>
          <w:color w:val="000000"/>
          <w:sz w:val="28"/>
          <w:szCs w:val="28"/>
        </w:rPr>
        <w:t xml:space="preserve">. Социально-психологические 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романы «Тереза </w:t>
      </w:r>
      <w:proofErr w:type="spellStart"/>
      <w:r w:rsidRPr="005B2072">
        <w:rPr>
          <w:color w:val="000000"/>
          <w:sz w:val="28"/>
          <w:szCs w:val="28"/>
        </w:rPr>
        <w:t>Дескейру</w:t>
      </w:r>
      <w:proofErr w:type="spellEnd"/>
      <w:r w:rsidRPr="005B2072">
        <w:rPr>
          <w:color w:val="000000"/>
          <w:sz w:val="28"/>
          <w:szCs w:val="28"/>
        </w:rPr>
        <w:t xml:space="preserve">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Therese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Desqueyroux</w:t>
      </w:r>
      <w:proofErr w:type="spellEnd"/>
      <w:r w:rsidRPr="005B2072">
        <w:rPr>
          <w:i/>
          <w:color w:val="000000"/>
          <w:sz w:val="28"/>
          <w:szCs w:val="28"/>
        </w:rPr>
        <w:t xml:space="preserve">, 1927) </w:t>
      </w:r>
      <w:r w:rsidRPr="005B2072">
        <w:rPr>
          <w:color w:val="000000"/>
          <w:sz w:val="28"/>
          <w:szCs w:val="28"/>
        </w:rPr>
        <w:t>и «Клубок змей</w:t>
      </w:r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Noeud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vipers</w:t>
      </w:r>
      <w:r w:rsidRPr="005B2072">
        <w:rPr>
          <w:i/>
          <w:color w:val="000000"/>
          <w:sz w:val="28"/>
          <w:szCs w:val="28"/>
        </w:rPr>
        <w:t xml:space="preserve">, 1932): </w:t>
      </w:r>
      <w:r w:rsidRPr="005B2072">
        <w:rPr>
          <w:color w:val="000000"/>
          <w:sz w:val="28"/>
          <w:szCs w:val="28"/>
        </w:rPr>
        <w:t>исследование «алогичности» внутреннего мира человека.</w:t>
      </w:r>
      <w:r w:rsidRPr="000C325A">
        <w:rPr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Взаимодействие реалистической и модернистской поэтики в творчестве Ф. Мориака: </w:t>
      </w:r>
      <w:proofErr w:type="spellStart"/>
      <w:r>
        <w:rPr>
          <w:color w:val="000000"/>
          <w:sz w:val="28"/>
          <w:szCs w:val="28"/>
        </w:rPr>
        <w:t>соотношенире</w:t>
      </w:r>
      <w:proofErr w:type="spellEnd"/>
      <w:r w:rsidRPr="005B2072">
        <w:rPr>
          <w:color w:val="000000"/>
          <w:sz w:val="28"/>
          <w:szCs w:val="28"/>
        </w:rPr>
        <w:t xml:space="preserve"> авторских интенций и внутренних монологов героев, совмещение разновременных пластов, ритмическая организация повествования.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i/>
          <w:color w:val="000000"/>
          <w:sz w:val="28"/>
          <w:szCs w:val="28"/>
        </w:rPr>
      </w:pPr>
      <w:r w:rsidRPr="005B2072">
        <w:rPr>
          <w:b/>
          <w:color w:val="000000"/>
          <w:sz w:val="28"/>
          <w:szCs w:val="28"/>
        </w:rPr>
        <w:tab/>
        <w:t>Роже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b/>
          <w:color w:val="000000"/>
          <w:sz w:val="28"/>
          <w:szCs w:val="28"/>
        </w:rPr>
        <w:t xml:space="preserve">Мартен </w:t>
      </w:r>
      <w:proofErr w:type="spellStart"/>
      <w:r w:rsidRPr="005B2072">
        <w:rPr>
          <w:b/>
          <w:color w:val="000000"/>
          <w:sz w:val="28"/>
          <w:szCs w:val="28"/>
        </w:rPr>
        <w:t>дю</w:t>
      </w:r>
      <w:proofErr w:type="spellEnd"/>
      <w:proofErr w:type="gramStart"/>
      <w:r w:rsidRPr="005B2072">
        <w:rPr>
          <w:b/>
          <w:color w:val="000000"/>
          <w:sz w:val="28"/>
          <w:szCs w:val="28"/>
        </w:rPr>
        <w:t xml:space="preserve"> </w:t>
      </w:r>
      <w:proofErr w:type="spellStart"/>
      <w:r w:rsidRPr="005B2072">
        <w:rPr>
          <w:b/>
          <w:color w:val="000000"/>
          <w:sz w:val="28"/>
          <w:szCs w:val="28"/>
        </w:rPr>
        <w:t>Г</w:t>
      </w:r>
      <w:proofErr w:type="gramEnd"/>
      <w:r w:rsidRPr="005B2072">
        <w:rPr>
          <w:b/>
          <w:color w:val="000000"/>
          <w:sz w:val="28"/>
          <w:szCs w:val="28"/>
        </w:rPr>
        <w:t>ар</w:t>
      </w:r>
      <w:proofErr w:type="spellEnd"/>
      <w:r w:rsidRPr="005B2072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Roger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Martin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du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Gard</w:t>
      </w:r>
      <w:proofErr w:type="spellEnd"/>
      <w:r w:rsidRPr="007A523B">
        <w:rPr>
          <w:b/>
          <w:color w:val="000000"/>
          <w:sz w:val="28"/>
          <w:szCs w:val="28"/>
        </w:rPr>
        <w:t>, 1881-1958)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и эволюция </w:t>
      </w:r>
      <w:r w:rsidRPr="005B2072">
        <w:rPr>
          <w:color w:val="000000"/>
          <w:sz w:val="28"/>
          <w:szCs w:val="28"/>
        </w:rPr>
        <w:lastRenderedPageBreak/>
        <w:t>«семейного романа». Эпопея</w:t>
      </w:r>
      <w:r w:rsidRPr="005B2072">
        <w:rPr>
          <w:i/>
          <w:color w:val="000000"/>
          <w:sz w:val="28"/>
          <w:szCs w:val="28"/>
        </w:rPr>
        <w:t xml:space="preserve"> «Семья </w:t>
      </w:r>
      <w:proofErr w:type="spellStart"/>
      <w:r w:rsidRPr="005B2072">
        <w:rPr>
          <w:i/>
          <w:color w:val="000000"/>
          <w:sz w:val="28"/>
          <w:szCs w:val="28"/>
        </w:rPr>
        <w:t>Тибо</w:t>
      </w:r>
      <w:proofErr w:type="spellEnd"/>
      <w:r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Thibault</w:t>
      </w:r>
      <w:proofErr w:type="spellEnd"/>
      <w:r w:rsidRPr="005B2072">
        <w:rPr>
          <w:i/>
          <w:color w:val="000000"/>
          <w:sz w:val="28"/>
          <w:szCs w:val="28"/>
        </w:rPr>
        <w:t xml:space="preserve">, 1922-1940): </w:t>
      </w:r>
      <w:r w:rsidRPr="005B2072">
        <w:rPr>
          <w:color w:val="000000"/>
          <w:sz w:val="28"/>
          <w:szCs w:val="28"/>
        </w:rPr>
        <w:t>отражение социально-политических проблем эпохи, образы романтика, прагматика и «</w:t>
      </w:r>
      <w:proofErr w:type="spellStart"/>
      <w:r w:rsidRPr="005B2072">
        <w:rPr>
          <w:color w:val="000000"/>
          <w:sz w:val="28"/>
          <w:szCs w:val="28"/>
        </w:rPr>
        <w:t>имморалиста</w:t>
      </w:r>
      <w:proofErr w:type="spellEnd"/>
      <w:r w:rsidRPr="005B2072">
        <w:rPr>
          <w:color w:val="000000"/>
          <w:sz w:val="28"/>
          <w:szCs w:val="28"/>
        </w:rPr>
        <w:t xml:space="preserve">» как основные типы молодого человека начала ХХ века, авторская позиция в романе. Оценка М. </w:t>
      </w:r>
      <w:proofErr w:type="spellStart"/>
      <w:r w:rsidRPr="005B2072">
        <w:rPr>
          <w:color w:val="000000"/>
          <w:sz w:val="28"/>
          <w:szCs w:val="28"/>
        </w:rPr>
        <w:t>дю</w:t>
      </w:r>
      <w:proofErr w:type="spellEnd"/>
      <w:r w:rsidRPr="005B2072">
        <w:rPr>
          <w:color w:val="000000"/>
          <w:sz w:val="28"/>
          <w:szCs w:val="28"/>
        </w:rPr>
        <w:t xml:space="preserve"> </w:t>
      </w:r>
      <w:proofErr w:type="spellStart"/>
      <w:r w:rsidRPr="005B2072">
        <w:rPr>
          <w:color w:val="000000"/>
          <w:sz w:val="28"/>
          <w:szCs w:val="28"/>
        </w:rPr>
        <w:t>Гаром</w:t>
      </w:r>
      <w:proofErr w:type="spellEnd"/>
      <w:r w:rsidRPr="005B2072">
        <w:rPr>
          <w:color w:val="000000"/>
          <w:sz w:val="28"/>
          <w:szCs w:val="28"/>
        </w:rPr>
        <w:t xml:space="preserve"> двух традиций в современной </w:t>
      </w:r>
      <w:r>
        <w:rPr>
          <w:color w:val="000000"/>
          <w:sz w:val="28"/>
          <w:szCs w:val="28"/>
        </w:rPr>
        <w:t xml:space="preserve">ему </w:t>
      </w:r>
      <w:r w:rsidRPr="005B2072">
        <w:rPr>
          <w:color w:val="000000"/>
          <w:sz w:val="28"/>
          <w:szCs w:val="28"/>
        </w:rPr>
        <w:t>прозе: реалистической и модернистской</w:t>
      </w:r>
      <w:r w:rsidRPr="005B2072">
        <w:rPr>
          <w:i/>
          <w:color w:val="000000"/>
          <w:sz w:val="28"/>
          <w:szCs w:val="28"/>
        </w:rPr>
        <w:t>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 xml:space="preserve">Андре Мальро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André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Malraux</w:t>
      </w:r>
      <w:proofErr w:type="spellEnd"/>
      <w:r w:rsidRPr="007A523B">
        <w:rPr>
          <w:b/>
          <w:color w:val="000000"/>
          <w:sz w:val="28"/>
          <w:szCs w:val="28"/>
        </w:rPr>
        <w:t>, 1901-1976)</w:t>
      </w:r>
      <w:r w:rsidRPr="007A523B">
        <w:rPr>
          <w:color w:val="000000"/>
          <w:sz w:val="28"/>
          <w:szCs w:val="28"/>
        </w:rPr>
        <w:t>: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логика абсурда и героического действия как средства его преодоления. Концепция личности в романах </w:t>
      </w:r>
      <w:r w:rsidRPr="002340E9">
        <w:rPr>
          <w:color w:val="000000"/>
          <w:sz w:val="28"/>
          <w:szCs w:val="28"/>
        </w:rPr>
        <w:t>«</w:t>
      </w:r>
      <w:r w:rsidRPr="005B2072">
        <w:rPr>
          <w:color w:val="000000"/>
          <w:sz w:val="28"/>
          <w:szCs w:val="28"/>
        </w:rPr>
        <w:t>Завоеватели</w:t>
      </w:r>
      <w:r>
        <w:rPr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Conquerants</w:t>
      </w:r>
      <w:proofErr w:type="spellEnd"/>
      <w:r w:rsidRPr="005B2072">
        <w:rPr>
          <w:i/>
          <w:color w:val="000000"/>
          <w:sz w:val="28"/>
          <w:szCs w:val="28"/>
        </w:rPr>
        <w:t xml:space="preserve">, 1928) </w:t>
      </w:r>
      <w:r w:rsidRPr="005B2072">
        <w:rPr>
          <w:color w:val="000000"/>
          <w:sz w:val="28"/>
          <w:szCs w:val="28"/>
        </w:rPr>
        <w:t>и</w:t>
      </w:r>
      <w:r w:rsidRPr="005B2072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5B2072">
        <w:rPr>
          <w:color w:val="000000"/>
          <w:sz w:val="28"/>
          <w:szCs w:val="28"/>
        </w:rPr>
        <w:t>Королевская дорога</w:t>
      </w:r>
      <w:r w:rsidRPr="002340E9">
        <w:rPr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 (</w:t>
      </w:r>
      <w:smartTag w:uri="urn:schemas-microsoft-com:office:smarttags" w:element="PersonName">
        <w:smartTagPr>
          <w:attr w:name="ProductID" w:val="La Voie"/>
        </w:smartTagPr>
        <w:r w:rsidRPr="005B2072">
          <w:rPr>
            <w:i/>
            <w:color w:val="000000"/>
            <w:sz w:val="28"/>
            <w:szCs w:val="28"/>
            <w:lang w:val="en-US"/>
          </w:rPr>
          <w:t>La</w:t>
        </w:r>
        <w:r w:rsidRPr="005B2072">
          <w:rPr>
            <w:i/>
            <w:color w:val="000000"/>
            <w:sz w:val="28"/>
            <w:szCs w:val="28"/>
          </w:rPr>
          <w:t xml:space="preserve"> </w:t>
        </w:r>
        <w:proofErr w:type="spellStart"/>
        <w:r w:rsidRPr="005B2072">
          <w:rPr>
            <w:i/>
            <w:color w:val="000000"/>
            <w:sz w:val="28"/>
            <w:szCs w:val="28"/>
            <w:lang w:val="en-US"/>
          </w:rPr>
          <w:t>Voie</w:t>
        </w:r>
      </w:smartTag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royale</w:t>
      </w:r>
      <w:proofErr w:type="spellEnd"/>
      <w:r w:rsidRPr="005B2072">
        <w:rPr>
          <w:i/>
          <w:color w:val="000000"/>
          <w:sz w:val="28"/>
          <w:szCs w:val="28"/>
        </w:rPr>
        <w:t xml:space="preserve">, 1930). </w:t>
      </w:r>
      <w:r w:rsidRPr="005B2072">
        <w:rPr>
          <w:color w:val="000000"/>
          <w:sz w:val="28"/>
          <w:szCs w:val="28"/>
        </w:rPr>
        <w:t xml:space="preserve">Бунт против абсурдного мира. Человеческое бытие сквозь призму </w:t>
      </w:r>
      <w:proofErr w:type="gramStart"/>
      <w:r w:rsidRPr="005B2072">
        <w:rPr>
          <w:color w:val="000000"/>
          <w:sz w:val="28"/>
          <w:szCs w:val="28"/>
        </w:rPr>
        <w:t>исторического</w:t>
      </w:r>
      <w:proofErr w:type="gramEnd"/>
      <w:r w:rsidRPr="005B2072">
        <w:rPr>
          <w:color w:val="000000"/>
          <w:sz w:val="28"/>
          <w:szCs w:val="28"/>
        </w:rPr>
        <w:t xml:space="preserve"> и философского. Идеи Мальро и экзистенциализм. Кризис традиционных ценностей западной цивилизации глазами Мальро. Мальро как общественный деятель.</w:t>
      </w: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b/>
          <w:i/>
          <w:color w:val="000000"/>
          <w:sz w:val="28"/>
          <w:szCs w:val="28"/>
        </w:rPr>
      </w:pPr>
      <w:r w:rsidRPr="005B2072">
        <w:rPr>
          <w:color w:val="000000"/>
          <w:sz w:val="28"/>
          <w:szCs w:val="28"/>
        </w:rPr>
        <w:t xml:space="preserve">   </w:t>
      </w:r>
      <w:r w:rsidRPr="005B2072">
        <w:rPr>
          <w:b/>
          <w:color w:val="000000"/>
          <w:sz w:val="28"/>
          <w:szCs w:val="28"/>
        </w:rPr>
        <w:t xml:space="preserve">Анри де </w:t>
      </w:r>
      <w:proofErr w:type="spellStart"/>
      <w:r w:rsidRPr="005B2072">
        <w:rPr>
          <w:b/>
          <w:color w:val="000000"/>
          <w:sz w:val="28"/>
          <w:szCs w:val="28"/>
        </w:rPr>
        <w:t>Монтерлан</w:t>
      </w:r>
      <w:proofErr w:type="spellEnd"/>
      <w:r w:rsidRPr="005B2072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Henry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de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Montherlant</w:t>
      </w:r>
      <w:proofErr w:type="spellEnd"/>
      <w:r w:rsidRPr="007A523B">
        <w:rPr>
          <w:b/>
          <w:color w:val="000000"/>
          <w:sz w:val="28"/>
          <w:szCs w:val="28"/>
        </w:rPr>
        <w:t xml:space="preserve">, </w:t>
      </w:r>
      <w:r w:rsidRPr="007A523B">
        <w:rPr>
          <w:b/>
          <w:sz w:val="28"/>
          <w:szCs w:val="28"/>
        </w:rPr>
        <w:t xml:space="preserve"> 1896-1972)</w:t>
      </w:r>
      <w:r w:rsidRPr="007A523B">
        <w:rPr>
          <w:color w:val="000000"/>
          <w:sz w:val="28"/>
          <w:szCs w:val="28"/>
        </w:rPr>
        <w:t>: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концепция сильной личности и ее испытание историей</w:t>
      </w:r>
      <w:r w:rsidRPr="005B2072">
        <w:rPr>
          <w:b/>
          <w:i/>
          <w:color w:val="000000"/>
          <w:sz w:val="28"/>
          <w:szCs w:val="28"/>
        </w:rPr>
        <w:t xml:space="preserve">. </w:t>
      </w:r>
      <w:r w:rsidRPr="005B2072">
        <w:rPr>
          <w:color w:val="000000"/>
          <w:sz w:val="28"/>
          <w:szCs w:val="28"/>
        </w:rPr>
        <w:t>«Героические персонажи»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романов «Сон»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Songe</w:t>
      </w:r>
      <w:proofErr w:type="spellEnd"/>
      <w:r w:rsidRPr="005B2072">
        <w:rPr>
          <w:i/>
          <w:color w:val="000000"/>
          <w:sz w:val="28"/>
          <w:szCs w:val="28"/>
        </w:rPr>
        <w:t>, 1922)</w:t>
      </w:r>
      <w:r w:rsidRPr="005B2072">
        <w:rPr>
          <w:color w:val="000000"/>
          <w:sz w:val="28"/>
          <w:szCs w:val="28"/>
        </w:rPr>
        <w:t xml:space="preserve"> и «Бестиарии»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Bestiaires</w:t>
      </w:r>
      <w:proofErr w:type="spellEnd"/>
      <w:r w:rsidRPr="005B2072">
        <w:rPr>
          <w:i/>
          <w:color w:val="000000"/>
          <w:sz w:val="28"/>
          <w:szCs w:val="28"/>
        </w:rPr>
        <w:t>, 1926)</w:t>
      </w:r>
      <w:r w:rsidRPr="005B2072">
        <w:rPr>
          <w:color w:val="000000"/>
          <w:sz w:val="28"/>
          <w:szCs w:val="28"/>
        </w:rPr>
        <w:t xml:space="preserve">: процесс инициации героев, 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культ мужественности и силы, поэтизация войны и корриды. </w:t>
      </w:r>
      <w:proofErr w:type="gramStart"/>
      <w:r w:rsidRPr="005B2072">
        <w:rPr>
          <w:color w:val="000000"/>
          <w:sz w:val="28"/>
          <w:szCs w:val="28"/>
        </w:rPr>
        <w:t>Этическое</w:t>
      </w:r>
      <w:proofErr w:type="gramEnd"/>
      <w:r w:rsidRPr="005B2072">
        <w:rPr>
          <w:color w:val="000000"/>
          <w:sz w:val="28"/>
          <w:szCs w:val="28"/>
        </w:rPr>
        <w:t xml:space="preserve"> и эстетическое в прозе </w:t>
      </w:r>
      <w:proofErr w:type="spellStart"/>
      <w:r w:rsidRPr="005B2072">
        <w:rPr>
          <w:color w:val="000000"/>
          <w:sz w:val="28"/>
          <w:szCs w:val="28"/>
        </w:rPr>
        <w:t>Монтерлана</w:t>
      </w:r>
      <w:proofErr w:type="spellEnd"/>
      <w:r w:rsidRPr="005B2072">
        <w:rPr>
          <w:b/>
          <w:i/>
          <w:color w:val="000000"/>
          <w:sz w:val="28"/>
          <w:szCs w:val="28"/>
        </w:rPr>
        <w:t>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b/>
          <w:i/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>Литература и</w:t>
      </w:r>
      <w:proofErr w:type="gramStart"/>
      <w:r w:rsidRPr="005B2072">
        <w:rPr>
          <w:b/>
          <w:color w:val="000000"/>
          <w:sz w:val="28"/>
          <w:szCs w:val="28"/>
        </w:rPr>
        <w:t xml:space="preserve"> В</w:t>
      </w:r>
      <w:proofErr w:type="gramEnd"/>
      <w:r w:rsidRPr="005B2072">
        <w:rPr>
          <w:b/>
          <w:color w:val="000000"/>
          <w:sz w:val="28"/>
          <w:szCs w:val="28"/>
        </w:rPr>
        <w:t>торая мировая война</w:t>
      </w:r>
      <w:r w:rsidRPr="005B2072">
        <w:rPr>
          <w:b/>
          <w:i/>
          <w:color w:val="000000"/>
          <w:sz w:val="28"/>
          <w:szCs w:val="28"/>
        </w:rPr>
        <w:t xml:space="preserve">. </w:t>
      </w:r>
      <w:r w:rsidRPr="005B2072">
        <w:rPr>
          <w:color w:val="000000"/>
          <w:sz w:val="28"/>
          <w:szCs w:val="28"/>
        </w:rPr>
        <w:t>Гражданский пафос литературы Сопротивления и ее роль в литературном процессе ХХ века. Поэзия Сопротивления: антология «Честь поэтов», Л. Арагон, П. Элюар, Р.</w:t>
      </w:r>
      <w:r>
        <w:rPr>
          <w:color w:val="000000"/>
          <w:sz w:val="28"/>
          <w:szCs w:val="28"/>
        </w:rPr>
        <w:t> </w:t>
      </w:r>
      <w:proofErr w:type="spellStart"/>
      <w:r w:rsidRPr="005B2072">
        <w:rPr>
          <w:color w:val="000000"/>
          <w:sz w:val="28"/>
          <w:szCs w:val="28"/>
        </w:rPr>
        <w:t>Деснос</w:t>
      </w:r>
      <w:proofErr w:type="spellEnd"/>
      <w:r w:rsidRPr="005B2072">
        <w:rPr>
          <w:color w:val="000000"/>
          <w:sz w:val="28"/>
          <w:szCs w:val="28"/>
        </w:rPr>
        <w:t xml:space="preserve">. Публицистика Сопротивления. Коллаборационизм во французской литературе: Ш. </w:t>
      </w:r>
      <w:proofErr w:type="spellStart"/>
      <w:r w:rsidRPr="005B2072">
        <w:rPr>
          <w:color w:val="000000"/>
          <w:sz w:val="28"/>
          <w:szCs w:val="28"/>
        </w:rPr>
        <w:t>Моррас</w:t>
      </w:r>
      <w:proofErr w:type="spellEnd"/>
      <w:r w:rsidRPr="005B2072">
        <w:rPr>
          <w:color w:val="000000"/>
          <w:sz w:val="28"/>
          <w:szCs w:val="28"/>
        </w:rPr>
        <w:t xml:space="preserve">, Ж. </w:t>
      </w:r>
      <w:proofErr w:type="spellStart"/>
      <w:r w:rsidRPr="005B2072">
        <w:rPr>
          <w:color w:val="000000"/>
          <w:sz w:val="28"/>
          <w:szCs w:val="28"/>
        </w:rPr>
        <w:t>Жионо</w:t>
      </w:r>
      <w:proofErr w:type="spellEnd"/>
      <w:r w:rsidRPr="005B2072">
        <w:rPr>
          <w:color w:val="000000"/>
          <w:sz w:val="28"/>
          <w:szCs w:val="28"/>
        </w:rPr>
        <w:t>, Л.</w:t>
      </w:r>
      <w:r>
        <w:rPr>
          <w:color w:val="000000"/>
          <w:sz w:val="28"/>
          <w:szCs w:val="28"/>
        </w:rPr>
        <w:t xml:space="preserve">- </w:t>
      </w:r>
      <w:r w:rsidRPr="005B2072">
        <w:rPr>
          <w:color w:val="000000"/>
          <w:sz w:val="28"/>
          <w:szCs w:val="28"/>
        </w:rPr>
        <w:t xml:space="preserve">Ф. Селин, П. </w:t>
      </w:r>
      <w:proofErr w:type="spellStart"/>
      <w:r w:rsidRPr="005B2072">
        <w:rPr>
          <w:color w:val="000000"/>
          <w:sz w:val="28"/>
          <w:szCs w:val="28"/>
        </w:rPr>
        <w:t>Дрие</w:t>
      </w:r>
      <w:proofErr w:type="spellEnd"/>
      <w:r w:rsidRPr="005B2072">
        <w:rPr>
          <w:color w:val="000000"/>
          <w:sz w:val="28"/>
          <w:szCs w:val="28"/>
        </w:rPr>
        <w:t xml:space="preserve"> </w:t>
      </w:r>
      <w:proofErr w:type="spellStart"/>
      <w:r w:rsidRPr="005B2072">
        <w:rPr>
          <w:color w:val="000000"/>
          <w:sz w:val="28"/>
          <w:szCs w:val="28"/>
        </w:rPr>
        <w:t>ла</w:t>
      </w:r>
      <w:proofErr w:type="spellEnd"/>
      <w:r w:rsidRPr="005B2072">
        <w:rPr>
          <w:color w:val="000000"/>
          <w:sz w:val="28"/>
          <w:szCs w:val="28"/>
        </w:rPr>
        <w:t xml:space="preserve"> </w:t>
      </w:r>
      <w:proofErr w:type="spellStart"/>
      <w:r w:rsidRPr="005B2072">
        <w:rPr>
          <w:color w:val="000000"/>
          <w:sz w:val="28"/>
          <w:szCs w:val="28"/>
        </w:rPr>
        <w:t>Рошель</w:t>
      </w:r>
      <w:proofErr w:type="spellEnd"/>
      <w:r w:rsidRPr="005B2072">
        <w:rPr>
          <w:color w:val="000000"/>
          <w:sz w:val="28"/>
          <w:szCs w:val="28"/>
        </w:rPr>
        <w:t>.</w:t>
      </w: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proofErr w:type="spellStart"/>
      <w:r w:rsidRPr="005B2072">
        <w:rPr>
          <w:b/>
          <w:color w:val="000000"/>
          <w:sz w:val="28"/>
          <w:szCs w:val="28"/>
        </w:rPr>
        <w:t>Антуан</w:t>
      </w:r>
      <w:proofErr w:type="spellEnd"/>
      <w:r w:rsidRPr="005B2072">
        <w:rPr>
          <w:b/>
          <w:color w:val="000000"/>
          <w:sz w:val="28"/>
          <w:szCs w:val="28"/>
        </w:rPr>
        <w:t xml:space="preserve"> де Сент-Экзюпери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Antoine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de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Saint-Exupéry</w:t>
      </w:r>
      <w:proofErr w:type="spellEnd"/>
      <w:r w:rsidRPr="007A523B">
        <w:rPr>
          <w:b/>
          <w:color w:val="000000"/>
          <w:sz w:val="28"/>
          <w:szCs w:val="28"/>
        </w:rPr>
        <w:t>,  1900-1944)</w:t>
      </w:r>
      <w:r w:rsidRPr="005B2072">
        <w:rPr>
          <w:color w:val="000000"/>
          <w:sz w:val="28"/>
          <w:szCs w:val="28"/>
        </w:rPr>
        <w:t xml:space="preserve">: утверждение действенного гуманизма в творчестве. «Планета людей» </w:t>
      </w:r>
      <w:r>
        <w:rPr>
          <w:i/>
          <w:color w:val="000000"/>
          <w:sz w:val="28"/>
          <w:szCs w:val="28"/>
        </w:rPr>
        <w:t>(</w:t>
      </w:r>
      <w:proofErr w:type="spellStart"/>
      <w:r w:rsidRPr="005B2072">
        <w:rPr>
          <w:i/>
          <w:color w:val="000000"/>
          <w:sz w:val="28"/>
          <w:szCs w:val="28"/>
        </w:rPr>
        <w:t>Terre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des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hommes</w:t>
      </w:r>
      <w:proofErr w:type="spellEnd"/>
      <w:r w:rsidRPr="005B2072">
        <w:rPr>
          <w:i/>
          <w:color w:val="000000"/>
          <w:sz w:val="28"/>
          <w:szCs w:val="28"/>
        </w:rPr>
        <w:t>, 1938)</w:t>
      </w:r>
      <w:r w:rsidRPr="005B2072">
        <w:rPr>
          <w:color w:val="000000"/>
          <w:sz w:val="28"/>
          <w:szCs w:val="28"/>
        </w:rPr>
        <w:t xml:space="preserve"> как «манифест человеческого братства». Философская сказка «Маленький принц»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Petit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Prince</w:t>
      </w:r>
      <w:r w:rsidRPr="005B2072">
        <w:rPr>
          <w:i/>
          <w:color w:val="000000"/>
          <w:sz w:val="28"/>
          <w:szCs w:val="28"/>
        </w:rPr>
        <w:t>, 1943)</w:t>
      </w:r>
      <w:r w:rsidRPr="005B2072">
        <w:rPr>
          <w:color w:val="000000"/>
          <w:sz w:val="28"/>
          <w:szCs w:val="28"/>
        </w:rPr>
        <w:t xml:space="preserve"> в историческом контексте: гуманистический пафос</w:t>
      </w:r>
      <w:r>
        <w:rPr>
          <w:color w:val="000000"/>
          <w:sz w:val="28"/>
          <w:szCs w:val="28"/>
        </w:rPr>
        <w:t>,</w:t>
      </w:r>
      <w:r w:rsidRPr="005B2072">
        <w:rPr>
          <w:color w:val="000000"/>
          <w:sz w:val="28"/>
          <w:szCs w:val="28"/>
        </w:rPr>
        <w:t xml:space="preserve"> система образов, притчевый характер, </w:t>
      </w:r>
      <w:r>
        <w:rPr>
          <w:color w:val="000000"/>
          <w:sz w:val="28"/>
          <w:szCs w:val="28"/>
        </w:rPr>
        <w:t>афористичность повествования</w:t>
      </w:r>
      <w:r w:rsidRPr="005B2072">
        <w:rPr>
          <w:color w:val="000000"/>
          <w:sz w:val="28"/>
          <w:szCs w:val="28"/>
        </w:rPr>
        <w:t xml:space="preserve">. </w:t>
      </w:r>
    </w:p>
    <w:p w:rsidR="00DC30DD" w:rsidRPr="00B06F7A" w:rsidRDefault="00DC30D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</w:p>
    <w:p w:rsid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rStyle w:val="FontStyle12"/>
          <w:b/>
          <w:sz w:val="28"/>
          <w:szCs w:val="28"/>
        </w:rPr>
      </w:pPr>
      <w:r w:rsidRPr="00DC30DD">
        <w:rPr>
          <w:rStyle w:val="FontStyle12"/>
          <w:b/>
          <w:sz w:val="28"/>
          <w:szCs w:val="28"/>
        </w:rPr>
        <w:t>Экзистенциализм во французской литературе</w:t>
      </w:r>
    </w:p>
    <w:p w:rsidR="00DC30DD" w:rsidRP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color w:val="000000"/>
          <w:sz w:val="28"/>
          <w:szCs w:val="28"/>
        </w:rPr>
        <w:t xml:space="preserve"> </w:t>
      </w:r>
      <w:r w:rsidRPr="00777B1C">
        <w:rPr>
          <w:color w:val="000000"/>
          <w:sz w:val="28"/>
          <w:szCs w:val="28"/>
        </w:rPr>
        <w:t>Социально-исторические предпосылки</w:t>
      </w:r>
      <w:r w:rsidRPr="00777B1C">
        <w:rPr>
          <w:b/>
          <w:color w:val="000000"/>
          <w:sz w:val="28"/>
          <w:szCs w:val="28"/>
        </w:rPr>
        <w:t xml:space="preserve"> </w:t>
      </w:r>
      <w:r w:rsidRPr="00777B1C">
        <w:rPr>
          <w:color w:val="000000"/>
          <w:sz w:val="28"/>
          <w:szCs w:val="28"/>
        </w:rPr>
        <w:t xml:space="preserve">формирования экзистенциализма. </w:t>
      </w:r>
      <w:r w:rsidRPr="005B2072">
        <w:rPr>
          <w:color w:val="000000"/>
          <w:sz w:val="28"/>
          <w:szCs w:val="28"/>
        </w:rPr>
        <w:t xml:space="preserve">Художественная реализация экзистенциалистской философии в литературе. Предшественники литературного экзистенциализма во Франции: Андре </w:t>
      </w:r>
      <w:proofErr w:type="spellStart"/>
      <w:r w:rsidRPr="005B2072">
        <w:rPr>
          <w:color w:val="000000"/>
          <w:sz w:val="28"/>
          <w:szCs w:val="28"/>
        </w:rPr>
        <w:t>Жид</w:t>
      </w:r>
      <w:proofErr w:type="spellEnd"/>
      <w:r w:rsidRPr="005B2072">
        <w:rPr>
          <w:color w:val="000000"/>
          <w:sz w:val="28"/>
          <w:szCs w:val="28"/>
        </w:rPr>
        <w:t xml:space="preserve">, </w:t>
      </w:r>
      <w:proofErr w:type="spellStart"/>
      <w:r w:rsidRPr="005B2072">
        <w:rPr>
          <w:color w:val="000000"/>
          <w:sz w:val="28"/>
          <w:szCs w:val="28"/>
        </w:rPr>
        <w:t>Луи-Фердинан</w:t>
      </w:r>
      <w:proofErr w:type="spellEnd"/>
      <w:r w:rsidRPr="005B2072">
        <w:rPr>
          <w:color w:val="000000"/>
          <w:sz w:val="28"/>
          <w:szCs w:val="28"/>
        </w:rPr>
        <w:t xml:space="preserve"> Селин, Андре Мальро. Национальное своеобразие французского экзистенциализма: от признания абсурда как основы отношений мира и человека к бунту против него. Концепция мира и человека в </w:t>
      </w:r>
      <w:r>
        <w:rPr>
          <w:color w:val="000000"/>
          <w:sz w:val="28"/>
          <w:szCs w:val="28"/>
        </w:rPr>
        <w:t xml:space="preserve">литературе </w:t>
      </w:r>
      <w:r w:rsidRPr="005B2072">
        <w:rPr>
          <w:color w:val="000000"/>
          <w:sz w:val="28"/>
          <w:szCs w:val="28"/>
        </w:rPr>
        <w:t xml:space="preserve">экзистенциализме: абсурдность человеческого существования, действие как основа бытия, проблема свободы выбора, тотальная ответственность личности как следствие ее авторства по отношению к собственной судьбе. </w:t>
      </w:r>
      <w:r w:rsidRPr="00777B1C">
        <w:rPr>
          <w:color w:val="000000"/>
          <w:sz w:val="28"/>
          <w:szCs w:val="28"/>
        </w:rPr>
        <w:t>Художественное произведение как «испытательный полигон» философии.</w:t>
      </w:r>
      <w:r>
        <w:rPr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Политическая позиция экзистенциалистов в годы войны, антифашистские мотивы у Ж.-П. Сартра и А. Камю. Французский экзистенциалистский роман и творчество белорусского писателя В. Быкова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i/>
          <w:color w:val="000000"/>
          <w:sz w:val="28"/>
          <w:szCs w:val="28"/>
        </w:rPr>
      </w:pPr>
      <w:r w:rsidRPr="005B2072">
        <w:rPr>
          <w:color w:val="000000"/>
          <w:sz w:val="28"/>
          <w:szCs w:val="28"/>
        </w:rPr>
        <w:lastRenderedPageBreak/>
        <w:t xml:space="preserve"> </w:t>
      </w:r>
      <w:r w:rsidRPr="005B2072">
        <w:rPr>
          <w:b/>
          <w:color w:val="000000"/>
          <w:sz w:val="28"/>
          <w:szCs w:val="28"/>
        </w:rPr>
        <w:t xml:space="preserve">Жан-Поль Сартр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Jean-Paul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Sartre</w:t>
      </w:r>
      <w:proofErr w:type="spellEnd"/>
      <w:r w:rsidRPr="007A523B">
        <w:rPr>
          <w:b/>
          <w:color w:val="000000"/>
          <w:sz w:val="28"/>
          <w:szCs w:val="28"/>
        </w:rPr>
        <w:t>,  1905-1980):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 xml:space="preserve">литературное наследие сквозь призму философских идей. Влияние феноменологии </w:t>
      </w:r>
      <w:proofErr w:type="spellStart"/>
      <w:r w:rsidRPr="005B2072">
        <w:rPr>
          <w:color w:val="000000"/>
          <w:sz w:val="28"/>
          <w:szCs w:val="28"/>
        </w:rPr>
        <w:t>Гуссерля</w:t>
      </w:r>
      <w:proofErr w:type="spellEnd"/>
      <w:r w:rsidRPr="005B2072">
        <w:rPr>
          <w:color w:val="000000"/>
          <w:sz w:val="28"/>
          <w:szCs w:val="28"/>
        </w:rPr>
        <w:t xml:space="preserve"> и экзистенциализма Хайдеггера на философскую концепцию Ж.-П. Сартра. Сб. «Стена»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Mur</w:t>
      </w:r>
      <w:r w:rsidRPr="005B2072">
        <w:rPr>
          <w:i/>
          <w:color w:val="000000"/>
          <w:sz w:val="28"/>
          <w:szCs w:val="28"/>
        </w:rPr>
        <w:t>, 1939)</w:t>
      </w:r>
      <w:r w:rsidRPr="005B2072">
        <w:rPr>
          <w:color w:val="000000"/>
          <w:sz w:val="28"/>
          <w:szCs w:val="28"/>
        </w:rPr>
        <w:t xml:space="preserve">: проблема свободы выбора в </w:t>
      </w:r>
      <w:proofErr w:type="spellStart"/>
      <w:r w:rsidRPr="005B2072">
        <w:rPr>
          <w:color w:val="000000"/>
          <w:sz w:val="28"/>
          <w:szCs w:val="28"/>
        </w:rPr>
        <w:t>новеллистике</w:t>
      </w:r>
      <w:proofErr w:type="spellEnd"/>
      <w:r w:rsidRPr="005B2072">
        <w:rPr>
          <w:color w:val="000000"/>
          <w:sz w:val="28"/>
          <w:szCs w:val="28"/>
        </w:rPr>
        <w:t xml:space="preserve"> Ж.-П. Сартра. </w:t>
      </w:r>
      <w:proofErr w:type="gramStart"/>
      <w:r w:rsidRPr="005B2072">
        <w:rPr>
          <w:color w:val="000000"/>
          <w:sz w:val="28"/>
          <w:szCs w:val="28"/>
        </w:rPr>
        <w:t>Экзистенциалистский герой в романе «Тошнота»</w:t>
      </w:r>
      <w:r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La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Naus</w:t>
      </w:r>
      <w:r w:rsidRPr="005B2072">
        <w:rPr>
          <w:i/>
          <w:color w:val="000000"/>
          <w:sz w:val="28"/>
          <w:szCs w:val="28"/>
        </w:rPr>
        <w:t>é</w:t>
      </w:r>
      <w:proofErr w:type="spellEnd"/>
      <w:r w:rsidRPr="005B2072">
        <w:rPr>
          <w:i/>
          <w:color w:val="000000"/>
          <w:sz w:val="28"/>
          <w:szCs w:val="28"/>
          <w:lang w:val="en-US"/>
        </w:rPr>
        <w:t>e</w:t>
      </w:r>
      <w:r w:rsidRPr="005B2072">
        <w:rPr>
          <w:i/>
          <w:color w:val="000000"/>
          <w:sz w:val="28"/>
          <w:szCs w:val="28"/>
        </w:rPr>
        <w:t>, 1938).</w:t>
      </w:r>
      <w:proofErr w:type="gram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Грани «абсолютной свободы» и одиночества личности в абсурдном мире, человек и вещи, бытие и существование.  Индивидуальный акт и его общечеловеческое наполнение. Поэтика драматургии Сартра. Пьеса «Мухи»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Mouches</w:t>
      </w:r>
      <w:proofErr w:type="spellEnd"/>
      <w:r w:rsidRPr="005B2072">
        <w:rPr>
          <w:i/>
          <w:color w:val="000000"/>
          <w:sz w:val="28"/>
          <w:szCs w:val="28"/>
        </w:rPr>
        <w:t>, 1943</w:t>
      </w:r>
      <w:r w:rsidRPr="005B2072">
        <w:rPr>
          <w:color w:val="000000"/>
          <w:sz w:val="28"/>
          <w:szCs w:val="28"/>
        </w:rPr>
        <w:t>): экзистенциалистская трактовка мифа об Оресте. Социально-исторический детерминизм и индивидуальная ответственность в пьесе «Дьявол и Господь Бог»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Diable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et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Bon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Dieu</w:t>
      </w:r>
      <w:proofErr w:type="spellEnd"/>
      <w:r w:rsidRPr="005B2072">
        <w:rPr>
          <w:i/>
          <w:color w:val="000000"/>
          <w:sz w:val="28"/>
          <w:szCs w:val="28"/>
        </w:rPr>
        <w:t>, 1951).</w:t>
      </w:r>
      <w:r w:rsidRPr="005B2072">
        <w:rPr>
          <w:color w:val="000000"/>
          <w:sz w:val="28"/>
          <w:szCs w:val="28"/>
        </w:rPr>
        <w:t xml:space="preserve"> Сартр как публицист и теоретик искусства: «</w:t>
      </w:r>
      <w:r>
        <w:rPr>
          <w:color w:val="000000"/>
          <w:sz w:val="28"/>
          <w:szCs w:val="28"/>
        </w:rPr>
        <w:t xml:space="preserve">Экзистенциализм – </w:t>
      </w:r>
      <w:r w:rsidRPr="005B2072">
        <w:rPr>
          <w:color w:val="000000"/>
          <w:sz w:val="28"/>
          <w:szCs w:val="28"/>
        </w:rPr>
        <w:t>это гуманизм»</w:t>
      </w:r>
      <w:r w:rsidRPr="005B2072"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</w:t>
      </w:r>
      <w:r w:rsidRPr="005B2072">
        <w:rPr>
          <w:i/>
          <w:color w:val="000000"/>
          <w:sz w:val="28"/>
          <w:szCs w:val="28"/>
        </w:rPr>
        <w:t>'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Existentialisme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est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un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humanisme</w:t>
      </w:r>
      <w:proofErr w:type="spellEnd"/>
      <w:r w:rsidRPr="005B2072">
        <w:rPr>
          <w:i/>
          <w:color w:val="000000"/>
          <w:sz w:val="28"/>
          <w:szCs w:val="28"/>
        </w:rPr>
        <w:t>, 1946).</w:t>
      </w:r>
      <w:r w:rsidRPr="005B2072">
        <w:rPr>
          <w:color w:val="000000"/>
          <w:sz w:val="28"/>
          <w:szCs w:val="28"/>
        </w:rPr>
        <w:t xml:space="preserve"> Концепция «ангажированного экзистенциализма» в цикле статей </w:t>
      </w:r>
      <w:r w:rsidRPr="005B2072">
        <w:rPr>
          <w:sz w:val="28"/>
          <w:szCs w:val="28"/>
        </w:rPr>
        <w:t xml:space="preserve">«Что такое литература?» </w:t>
      </w:r>
      <w:r>
        <w:rPr>
          <w:i/>
          <w:sz w:val="28"/>
          <w:szCs w:val="28"/>
        </w:rPr>
        <w:t>(</w:t>
      </w:r>
      <w:r w:rsidRPr="005B2072">
        <w:rPr>
          <w:i/>
          <w:sz w:val="28"/>
          <w:szCs w:val="28"/>
          <w:lang w:val="fr-FR"/>
        </w:rPr>
        <w:t>Qu</w:t>
      </w:r>
      <w:r w:rsidRPr="005B2072">
        <w:rPr>
          <w:i/>
          <w:sz w:val="28"/>
          <w:szCs w:val="28"/>
        </w:rPr>
        <w:t>’</w:t>
      </w:r>
      <w:r w:rsidRPr="005B2072">
        <w:rPr>
          <w:i/>
          <w:sz w:val="28"/>
          <w:szCs w:val="28"/>
          <w:lang w:val="fr-FR"/>
        </w:rPr>
        <w:t>est</w:t>
      </w:r>
      <w:r w:rsidRPr="005B2072">
        <w:rPr>
          <w:i/>
          <w:sz w:val="28"/>
          <w:szCs w:val="28"/>
        </w:rPr>
        <w:t xml:space="preserve"> </w:t>
      </w:r>
      <w:r w:rsidRPr="005B2072">
        <w:rPr>
          <w:i/>
          <w:sz w:val="28"/>
          <w:szCs w:val="28"/>
          <w:lang w:val="fr-FR"/>
        </w:rPr>
        <w:t>ce</w:t>
      </w:r>
      <w:r w:rsidRPr="005B2072">
        <w:rPr>
          <w:i/>
          <w:sz w:val="28"/>
          <w:szCs w:val="28"/>
        </w:rPr>
        <w:t xml:space="preserve"> </w:t>
      </w:r>
      <w:r w:rsidRPr="005B2072">
        <w:rPr>
          <w:i/>
          <w:sz w:val="28"/>
          <w:szCs w:val="28"/>
          <w:lang w:val="fr-FR"/>
        </w:rPr>
        <w:t>que</w:t>
      </w:r>
      <w:r w:rsidRPr="005B2072">
        <w:rPr>
          <w:i/>
          <w:sz w:val="28"/>
          <w:szCs w:val="28"/>
        </w:rPr>
        <w:t xml:space="preserve"> </w:t>
      </w:r>
      <w:r w:rsidRPr="005B2072">
        <w:rPr>
          <w:i/>
          <w:sz w:val="28"/>
          <w:szCs w:val="28"/>
          <w:lang w:val="fr-FR"/>
        </w:rPr>
        <w:t>la</w:t>
      </w:r>
      <w:r w:rsidRPr="005B2072">
        <w:rPr>
          <w:i/>
          <w:sz w:val="28"/>
          <w:szCs w:val="28"/>
        </w:rPr>
        <w:t xml:space="preserve"> </w:t>
      </w:r>
      <w:r w:rsidRPr="005B2072">
        <w:rPr>
          <w:i/>
          <w:sz w:val="28"/>
          <w:szCs w:val="28"/>
          <w:lang w:val="fr-FR"/>
        </w:rPr>
        <w:t>litt</w:t>
      </w:r>
      <w:proofErr w:type="spellStart"/>
      <w:r w:rsidRPr="005B2072">
        <w:rPr>
          <w:i/>
          <w:sz w:val="28"/>
          <w:szCs w:val="28"/>
        </w:rPr>
        <w:t>é</w:t>
      </w:r>
      <w:proofErr w:type="spellEnd"/>
      <w:r w:rsidRPr="005B2072">
        <w:rPr>
          <w:i/>
          <w:sz w:val="28"/>
          <w:szCs w:val="28"/>
          <w:lang w:val="fr-FR"/>
        </w:rPr>
        <w:t>rature</w:t>
      </w:r>
      <w:r>
        <w:rPr>
          <w:i/>
          <w:sz w:val="28"/>
          <w:szCs w:val="28"/>
        </w:rPr>
        <w:t>,</w:t>
      </w:r>
      <w:r w:rsidRPr="005B2072">
        <w:rPr>
          <w:i/>
          <w:sz w:val="28"/>
          <w:szCs w:val="28"/>
        </w:rPr>
        <w:t xml:space="preserve"> 1947)</w:t>
      </w:r>
      <w:r w:rsidRPr="005B2072">
        <w:rPr>
          <w:i/>
          <w:color w:val="000000"/>
          <w:sz w:val="28"/>
          <w:szCs w:val="28"/>
        </w:rPr>
        <w:t xml:space="preserve">.  </w:t>
      </w:r>
    </w:p>
    <w:p w:rsidR="00D7051D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color w:val="000000"/>
          <w:sz w:val="28"/>
          <w:szCs w:val="28"/>
        </w:rPr>
        <w:t xml:space="preserve">«Романтический экзистенциализм» </w:t>
      </w:r>
      <w:r w:rsidRPr="005B2072">
        <w:rPr>
          <w:b/>
          <w:color w:val="000000"/>
          <w:sz w:val="28"/>
          <w:szCs w:val="28"/>
        </w:rPr>
        <w:t xml:space="preserve">Альбера Камю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Albert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Camus</w:t>
      </w:r>
      <w:proofErr w:type="spellEnd"/>
      <w:r w:rsidRPr="007A523B">
        <w:rPr>
          <w:b/>
          <w:color w:val="000000"/>
          <w:sz w:val="28"/>
          <w:szCs w:val="28"/>
        </w:rPr>
        <w:t>, 1913-1960)</w:t>
      </w:r>
      <w:r w:rsidRPr="005B2072">
        <w:rPr>
          <w:color w:val="000000"/>
          <w:sz w:val="28"/>
          <w:szCs w:val="28"/>
        </w:rPr>
        <w:t>. «Миф о Сизифе</w:t>
      </w:r>
      <w:r w:rsidRPr="005B2072"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Mythe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Sisyphe</w:t>
      </w:r>
      <w:proofErr w:type="spellEnd"/>
      <w:r w:rsidRPr="005B2072">
        <w:rPr>
          <w:i/>
          <w:color w:val="000000"/>
          <w:sz w:val="28"/>
          <w:szCs w:val="28"/>
        </w:rPr>
        <w:t>, 1943)</w:t>
      </w:r>
      <w:r w:rsidRPr="005B2072">
        <w:rPr>
          <w:color w:val="000000"/>
          <w:sz w:val="28"/>
          <w:szCs w:val="28"/>
        </w:rPr>
        <w:t xml:space="preserve"> – художественное выражение философии </w:t>
      </w:r>
      <w:r>
        <w:rPr>
          <w:color w:val="000000"/>
          <w:sz w:val="28"/>
          <w:szCs w:val="28"/>
        </w:rPr>
        <w:t>писателя</w:t>
      </w:r>
      <w:r w:rsidRPr="005B2072">
        <w:rPr>
          <w:color w:val="000000"/>
          <w:sz w:val="28"/>
          <w:szCs w:val="28"/>
        </w:rPr>
        <w:t>. Миф и притча в экзистенциализме. Роман «Посторонний»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</w:t>
      </w:r>
      <w:r w:rsidRPr="005B2072">
        <w:rPr>
          <w:i/>
          <w:color w:val="000000"/>
          <w:sz w:val="28"/>
          <w:szCs w:val="28"/>
        </w:rPr>
        <w:t>'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Etranger</w:t>
      </w:r>
      <w:proofErr w:type="spellEnd"/>
      <w:r w:rsidRPr="005B2072">
        <w:rPr>
          <w:i/>
          <w:color w:val="000000"/>
          <w:sz w:val="28"/>
          <w:szCs w:val="28"/>
        </w:rPr>
        <w:t>, 1942)</w:t>
      </w:r>
      <w:r w:rsidRPr="005B2072">
        <w:rPr>
          <w:color w:val="000000"/>
          <w:sz w:val="28"/>
          <w:szCs w:val="28"/>
        </w:rPr>
        <w:t xml:space="preserve">: философский и социальный смысл романа, </w:t>
      </w:r>
      <w:r>
        <w:rPr>
          <w:color w:val="000000"/>
          <w:sz w:val="28"/>
          <w:szCs w:val="28"/>
        </w:rPr>
        <w:t>экзистенциалистская трактовка «</w:t>
      </w:r>
      <w:r w:rsidRPr="005B2072">
        <w:rPr>
          <w:color w:val="000000"/>
          <w:sz w:val="28"/>
          <w:szCs w:val="28"/>
        </w:rPr>
        <w:t>немотивирова</w:t>
      </w:r>
      <w:r>
        <w:rPr>
          <w:color w:val="000000"/>
          <w:sz w:val="28"/>
          <w:szCs w:val="28"/>
        </w:rPr>
        <w:t>нного поступка»</w:t>
      </w:r>
      <w:r w:rsidRPr="005B2072">
        <w:rPr>
          <w:color w:val="000000"/>
          <w:sz w:val="28"/>
          <w:szCs w:val="28"/>
        </w:rPr>
        <w:t xml:space="preserve">, принцип зеркальности, функции «нейтрального письма». Роман «Чума»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La</w:t>
      </w:r>
      <w:r w:rsidRPr="005B2072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Pest</w:t>
      </w:r>
      <w:r w:rsidRPr="005B2072">
        <w:rPr>
          <w:i/>
          <w:color w:val="000000"/>
          <w:sz w:val="28"/>
          <w:szCs w:val="28"/>
        </w:rPr>
        <w:t>», 1947)</w:t>
      </w:r>
      <w:r w:rsidRPr="005B2072">
        <w:rPr>
          <w:color w:val="000000"/>
          <w:sz w:val="28"/>
          <w:szCs w:val="28"/>
        </w:rPr>
        <w:t xml:space="preserve"> как хроника-притча. Абсурдная реальность и проблема выбора, идея ответственности в романе. Аллегоризм «Чумы». Камю-драматург: путь от апологии абсолютной свободы </w:t>
      </w:r>
      <w:r>
        <w:rPr>
          <w:color w:val="000000"/>
          <w:sz w:val="28"/>
          <w:szCs w:val="28"/>
        </w:rPr>
        <w:t xml:space="preserve">личности </w:t>
      </w:r>
      <w:r w:rsidRPr="005B2072">
        <w:rPr>
          <w:color w:val="000000"/>
          <w:sz w:val="28"/>
          <w:szCs w:val="28"/>
        </w:rPr>
        <w:t xml:space="preserve">(«Калигула»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Caligula</w:t>
      </w:r>
      <w:r w:rsidRPr="005B2072">
        <w:rPr>
          <w:i/>
          <w:color w:val="000000"/>
          <w:sz w:val="28"/>
          <w:szCs w:val="28"/>
        </w:rPr>
        <w:t>, 1945)</w:t>
      </w:r>
      <w:r>
        <w:rPr>
          <w:color w:val="000000"/>
          <w:sz w:val="28"/>
          <w:szCs w:val="28"/>
        </w:rPr>
        <w:t>)</w:t>
      </w:r>
      <w:r w:rsidRPr="005B2072">
        <w:rPr>
          <w:color w:val="000000"/>
          <w:sz w:val="28"/>
          <w:szCs w:val="28"/>
        </w:rPr>
        <w:t xml:space="preserve"> к осознанию</w:t>
      </w:r>
      <w:r>
        <w:rPr>
          <w:color w:val="000000"/>
          <w:sz w:val="28"/>
          <w:szCs w:val="28"/>
        </w:rPr>
        <w:t xml:space="preserve"> ее</w:t>
      </w:r>
      <w:r w:rsidRPr="005B2072">
        <w:rPr>
          <w:color w:val="000000"/>
          <w:sz w:val="28"/>
          <w:szCs w:val="28"/>
        </w:rPr>
        <w:t xml:space="preserve"> нравственной ответственности («Праведники»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Les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Justes</w:t>
      </w:r>
      <w:proofErr w:type="spellEnd"/>
      <w:r w:rsidRPr="005B2072">
        <w:rPr>
          <w:i/>
          <w:color w:val="000000"/>
          <w:sz w:val="28"/>
          <w:szCs w:val="28"/>
        </w:rPr>
        <w:t>, 1949)</w:t>
      </w:r>
      <w:r w:rsidRPr="005B2072">
        <w:rPr>
          <w:color w:val="000000"/>
          <w:sz w:val="28"/>
          <w:szCs w:val="28"/>
        </w:rPr>
        <w:t>)</w:t>
      </w:r>
      <w:r w:rsidRPr="005B2072">
        <w:rPr>
          <w:i/>
          <w:color w:val="000000"/>
          <w:sz w:val="28"/>
          <w:szCs w:val="28"/>
        </w:rPr>
        <w:t>.</w:t>
      </w:r>
      <w:r w:rsidRPr="005B2072">
        <w:rPr>
          <w:color w:val="000000"/>
          <w:sz w:val="28"/>
          <w:szCs w:val="28"/>
        </w:rPr>
        <w:t xml:space="preserve"> Полемика между А. Камю и Ж.-П. Сартром. «Бунтующий человек»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L</w:t>
      </w:r>
      <w:r w:rsidRPr="005B2072">
        <w:rPr>
          <w:i/>
          <w:color w:val="000000"/>
          <w:sz w:val="28"/>
          <w:szCs w:val="28"/>
        </w:rPr>
        <w:t>'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Homme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revolte</w:t>
      </w:r>
      <w:proofErr w:type="spellEnd"/>
      <w:r w:rsidRPr="005B2072">
        <w:rPr>
          <w:i/>
          <w:color w:val="000000"/>
          <w:sz w:val="28"/>
          <w:szCs w:val="28"/>
        </w:rPr>
        <w:t>, 1951)</w:t>
      </w:r>
      <w:r w:rsidRPr="005B2072">
        <w:rPr>
          <w:color w:val="000000"/>
          <w:sz w:val="28"/>
          <w:szCs w:val="28"/>
        </w:rPr>
        <w:t>: философская концепция на фоне социально-политических реалий эпохи. Традиции Ф.М. Достоевского в романе «Падение»</w:t>
      </w:r>
      <w:r w:rsidRPr="005B2072">
        <w:rPr>
          <w:sz w:val="28"/>
          <w:szCs w:val="28"/>
        </w:rPr>
        <w:t xml:space="preserve">  </w:t>
      </w:r>
      <w:r w:rsidRPr="005B2072">
        <w:rPr>
          <w:i/>
          <w:sz w:val="28"/>
          <w:szCs w:val="28"/>
        </w:rPr>
        <w:t>(</w:t>
      </w:r>
      <w:proofErr w:type="spellStart"/>
      <w:r>
        <w:rPr>
          <w:i/>
          <w:color w:val="000000"/>
          <w:sz w:val="28"/>
          <w:szCs w:val="28"/>
        </w:rPr>
        <w:t>La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Chute</w:t>
      </w:r>
      <w:proofErr w:type="spellEnd"/>
      <w:r w:rsidRPr="005B2072">
        <w:rPr>
          <w:i/>
          <w:color w:val="000000"/>
          <w:sz w:val="28"/>
          <w:szCs w:val="28"/>
        </w:rPr>
        <w:t>, 1956):</w:t>
      </w:r>
      <w:r w:rsidRPr="005B2072">
        <w:rPr>
          <w:color w:val="000000"/>
          <w:sz w:val="28"/>
          <w:szCs w:val="28"/>
        </w:rPr>
        <w:t xml:space="preserve"> образ «человека из подполья».</w:t>
      </w:r>
    </w:p>
    <w:p w:rsidR="00DC30DD" w:rsidRDefault="00DC30D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</w:p>
    <w:p w:rsid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rStyle w:val="FontStyle12"/>
          <w:b/>
          <w:sz w:val="28"/>
          <w:szCs w:val="28"/>
        </w:rPr>
      </w:pPr>
      <w:r w:rsidRPr="00DC30DD">
        <w:rPr>
          <w:rStyle w:val="FontStyle12"/>
          <w:b/>
          <w:sz w:val="28"/>
          <w:szCs w:val="28"/>
        </w:rPr>
        <w:t xml:space="preserve">Французский театр </w:t>
      </w:r>
      <w:r w:rsidRPr="00DC30DD">
        <w:rPr>
          <w:rStyle w:val="FontStyle13"/>
          <w:b/>
          <w:sz w:val="28"/>
          <w:szCs w:val="28"/>
        </w:rPr>
        <w:t>10-40</w:t>
      </w:r>
      <w:r w:rsidRPr="00DC30DD">
        <w:rPr>
          <w:rStyle w:val="FontStyle12"/>
          <w:b/>
          <w:sz w:val="28"/>
          <w:szCs w:val="28"/>
        </w:rPr>
        <w:t xml:space="preserve">-х гг. XX </w:t>
      </w:r>
      <w:proofErr w:type="gramStart"/>
      <w:r w:rsidRPr="00DC30DD">
        <w:rPr>
          <w:rStyle w:val="FontStyle12"/>
          <w:b/>
          <w:sz w:val="28"/>
          <w:szCs w:val="28"/>
        </w:rPr>
        <w:t>в</w:t>
      </w:r>
      <w:proofErr w:type="gramEnd"/>
      <w:r w:rsidRPr="00DC30DD">
        <w:rPr>
          <w:rStyle w:val="FontStyle12"/>
          <w:b/>
          <w:sz w:val="28"/>
          <w:szCs w:val="28"/>
        </w:rPr>
        <w:t>.</w:t>
      </w:r>
    </w:p>
    <w:p w:rsidR="00DC30DD" w:rsidRPr="00DC30DD" w:rsidRDefault="00DC30DD" w:rsidP="00DC30DD">
      <w:pPr>
        <w:pStyle w:val="2"/>
        <w:tabs>
          <w:tab w:val="left" w:pos="720"/>
        </w:tabs>
        <w:spacing w:line="28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color w:val="000000"/>
          <w:sz w:val="28"/>
          <w:szCs w:val="28"/>
        </w:rPr>
        <w:tab/>
        <w:t xml:space="preserve">Жан </w:t>
      </w:r>
      <w:proofErr w:type="spellStart"/>
      <w:r w:rsidRPr="005B2072">
        <w:rPr>
          <w:b/>
          <w:color w:val="000000"/>
          <w:sz w:val="28"/>
          <w:szCs w:val="28"/>
        </w:rPr>
        <w:t>Жироду</w:t>
      </w:r>
      <w:proofErr w:type="spellEnd"/>
      <w:r w:rsidRPr="005B2072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Jean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Giraudoux</w:t>
      </w:r>
      <w:proofErr w:type="spellEnd"/>
      <w:r w:rsidRPr="007A523B">
        <w:rPr>
          <w:b/>
          <w:color w:val="000000"/>
          <w:sz w:val="28"/>
          <w:szCs w:val="28"/>
        </w:rPr>
        <w:t>,  1882-1944)</w:t>
      </w:r>
      <w:r w:rsidRPr="005B2072">
        <w:rPr>
          <w:color w:val="000000"/>
          <w:sz w:val="28"/>
          <w:szCs w:val="28"/>
        </w:rPr>
        <w:t xml:space="preserve">: концепция «мифологического театра». Поэтика пьес «Амфитрион 38» </w:t>
      </w:r>
      <w:r>
        <w:rPr>
          <w:i/>
          <w:color w:val="000000"/>
          <w:sz w:val="28"/>
          <w:szCs w:val="28"/>
        </w:rPr>
        <w:t>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Amphtryon</w:t>
      </w:r>
      <w:proofErr w:type="spellEnd"/>
      <w:r>
        <w:rPr>
          <w:i/>
          <w:color w:val="000000"/>
          <w:sz w:val="28"/>
          <w:szCs w:val="28"/>
        </w:rPr>
        <w:t xml:space="preserve"> 38</w:t>
      </w:r>
      <w:r w:rsidRPr="005B2072">
        <w:rPr>
          <w:i/>
          <w:color w:val="000000"/>
          <w:sz w:val="28"/>
          <w:szCs w:val="28"/>
        </w:rPr>
        <w:t>, 1929),</w:t>
      </w:r>
      <w:r w:rsidRPr="005B2072">
        <w:rPr>
          <w:color w:val="000000"/>
          <w:sz w:val="28"/>
          <w:szCs w:val="28"/>
        </w:rPr>
        <w:t xml:space="preserve"> «Троянской войны не будет» </w:t>
      </w:r>
      <w:r>
        <w:rPr>
          <w:i/>
          <w:color w:val="000000"/>
          <w:sz w:val="28"/>
          <w:szCs w:val="28"/>
        </w:rPr>
        <w:t>(</w:t>
      </w:r>
      <w:r w:rsidRPr="005B2072">
        <w:rPr>
          <w:i/>
          <w:color w:val="000000"/>
          <w:sz w:val="28"/>
          <w:szCs w:val="28"/>
          <w:lang w:val="en-US"/>
        </w:rPr>
        <w:t>La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Guerre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de</w:t>
      </w:r>
      <w:r w:rsidRPr="005B2072">
        <w:rPr>
          <w:i/>
          <w:color w:val="000000"/>
          <w:sz w:val="28"/>
          <w:szCs w:val="28"/>
        </w:rPr>
        <w:t xml:space="preserve"> 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Troie</w:t>
      </w:r>
      <w:proofErr w:type="spellEnd"/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n</w:t>
      </w:r>
      <w:r w:rsidRPr="005B2072">
        <w:rPr>
          <w:i/>
          <w:color w:val="000000"/>
          <w:sz w:val="28"/>
          <w:szCs w:val="28"/>
        </w:rPr>
        <w:t>'</w:t>
      </w:r>
      <w:r w:rsidRPr="005B2072">
        <w:rPr>
          <w:i/>
          <w:color w:val="000000"/>
          <w:sz w:val="28"/>
          <w:szCs w:val="28"/>
          <w:lang w:val="en-US"/>
        </w:rPr>
        <w:t>aura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pas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lieu</w:t>
      </w:r>
      <w:r w:rsidRPr="005B2072">
        <w:rPr>
          <w:i/>
          <w:color w:val="000000"/>
          <w:sz w:val="28"/>
          <w:szCs w:val="28"/>
        </w:rPr>
        <w:t>).</w:t>
      </w:r>
      <w:r w:rsidRPr="005B2072">
        <w:rPr>
          <w:color w:val="000000"/>
          <w:sz w:val="28"/>
          <w:szCs w:val="28"/>
        </w:rPr>
        <w:t xml:space="preserve"> Модернизация мифа в драматургии Ж. </w:t>
      </w:r>
      <w:proofErr w:type="spellStart"/>
      <w:r w:rsidRPr="005B2072">
        <w:rPr>
          <w:color w:val="000000"/>
          <w:sz w:val="28"/>
          <w:szCs w:val="28"/>
        </w:rPr>
        <w:t>Жироду</w:t>
      </w:r>
      <w:proofErr w:type="spellEnd"/>
      <w:r w:rsidRPr="005B2072">
        <w:rPr>
          <w:color w:val="000000"/>
          <w:sz w:val="28"/>
          <w:szCs w:val="28"/>
        </w:rPr>
        <w:t>. Нравственный релятивизм и исторический пессимизм перед лицом надвигающейся военной катастрофы.</w:t>
      </w:r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r w:rsidRPr="005B2072">
        <w:rPr>
          <w:b/>
          <w:color w:val="000000"/>
          <w:sz w:val="28"/>
          <w:szCs w:val="28"/>
        </w:rPr>
        <w:t xml:space="preserve">Жан </w:t>
      </w:r>
      <w:proofErr w:type="spellStart"/>
      <w:r w:rsidRPr="005B2072">
        <w:rPr>
          <w:b/>
          <w:color w:val="000000"/>
          <w:sz w:val="28"/>
          <w:szCs w:val="28"/>
        </w:rPr>
        <w:t>Ануй</w:t>
      </w:r>
      <w:proofErr w:type="spellEnd"/>
      <w:r w:rsidRPr="005B2072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Jean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Anouilh</w:t>
      </w:r>
      <w:proofErr w:type="spellEnd"/>
      <w:r w:rsidRPr="007A523B">
        <w:rPr>
          <w:b/>
          <w:color w:val="000000"/>
          <w:sz w:val="28"/>
          <w:szCs w:val="28"/>
        </w:rPr>
        <w:t>, 1910-1987)</w:t>
      </w:r>
      <w:r w:rsidRPr="005B2072">
        <w:rPr>
          <w:color w:val="000000"/>
          <w:sz w:val="28"/>
          <w:szCs w:val="28"/>
        </w:rPr>
        <w:t>:</w:t>
      </w:r>
      <w:r w:rsidRPr="005B2072">
        <w:rPr>
          <w:b/>
          <w:i/>
          <w:color w:val="000000"/>
          <w:sz w:val="28"/>
          <w:szCs w:val="28"/>
        </w:rPr>
        <w:t xml:space="preserve"> </w:t>
      </w:r>
      <w:r w:rsidRPr="005B2072">
        <w:rPr>
          <w:color w:val="000000"/>
          <w:sz w:val="28"/>
          <w:szCs w:val="28"/>
        </w:rPr>
        <w:t>экзистенциальная проблематика и поэтика «мифологического театра»</w:t>
      </w:r>
      <w:r w:rsidRPr="005B2072">
        <w:rPr>
          <w:b/>
          <w:i/>
          <w:color w:val="000000"/>
          <w:sz w:val="28"/>
          <w:szCs w:val="28"/>
        </w:rPr>
        <w:t xml:space="preserve">. </w:t>
      </w:r>
      <w:proofErr w:type="gramStart"/>
      <w:r w:rsidRPr="005B2072">
        <w:rPr>
          <w:color w:val="000000"/>
          <w:sz w:val="28"/>
          <w:szCs w:val="28"/>
        </w:rPr>
        <w:t xml:space="preserve">От экзистенциалистской драмы «Антигона» 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Antigone</w:t>
      </w:r>
      <w:proofErr w:type="spellEnd"/>
      <w:r w:rsidRPr="005B2072">
        <w:rPr>
          <w:i/>
          <w:color w:val="000000"/>
          <w:sz w:val="28"/>
          <w:szCs w:val="28"/>
        </w:rPr>
        <w:t>, 1944)</w:t>
      </w:r>
      <w:r w:rsidRPr="005B2072">
        <w:rPr>
          <w:color w:val="000000"/>
          <w:sz w:val="28"/>
          <w:szCs w:val="28"/>
        </w:rPr>
        <w:t xml:space="preserve"> – к реалистической «Жаворонок»</w:t>
      </w:r>
      <w:r>
        <w:rPr>
          <w:i/>
          <w:color w:val="000000"/>
          <w:sz w:val="28"/>
          <w:szCs w:val="28"/>
        </w:rPr>
        <w:t xml:space="preserve"> (</w:t>
      </w:r>
      <w:r w:rsidRPr="005B2072">
        <w:rPr>
          <w:i/>
          <w:color w:val="000000"/>
          <w:sz w:val="28"/>
          <w:szCs w:val="28"/>
          <w:lang w:val="en-US"/>
        </w:rPr>
        <w:t>L</w:t>
      </w:r>
      <w:r w:rsidRPr="005B2072">
        <w:rPr>
          <w:i/>
          <w:color w:val="000000"/>
          <w:sz w:val="28"/>
          <w:szCs w:val="28"/>
        </w:rPr>
        <w:t>'</w:t>
      </w:r>
      <w:proofErr w:type="spellStart"/>
      <w:r w:rsidRPr="005B2072">
        <w:rPr>
          <w:i/>
          <w:color w:val="000000"/>
          <w:sz w:val="28"/>
          <w:szCs w:val="28"/>
          <w:lang w:val="en-US"/>
        </w:rPr>
        <w:t>Alouette</w:t>
      </w:r>
      <w:proofErr w:type="spellEnd"/>
      <w:r w:rsidRPr="005B2072">
        <w:rPr>
          <w:i/>
          <w:color w:val="000000"/>
          <w:sz w:val="28"/>
          <w:szCs w:val="28"/>
        </w:rPr>
        <w:t>, 1953</w:t>
      </w:r>
      <w:r w:rsidRPr="005B2072">
        <w:rPr>
          <w:color w:val="000000"/>
          <w:sz w:val="28"/>
          <w:szCs w:val="28"/>
        </w:rPr>
        <w:t>).</w:t>
      </w:r>
      <w:proofErr w:type="gramEnd"/>
    </w:p>
    <w:p w:rsidR="00D7051D" w:rsidRPr="005B2072" w:rsidRDefault="00D7051D" w:rsidP="00D7051D">
      <w:pPr>
        <w:pStyle w:val="2"/>
        <w:tabs>
          <w:tab w:val="left" w:pos="720"/>
        </w:tabs>
        <w:spacing w:line="280" w:lineRule="atLeast"/>
        <w:ind w:firstLine="709"/>
        <w:jc w:val="both"/>
        <w:rPr>
          <w:color w:val="000000"/>
          <w:sz w:val="28"/>
          <w:szCs w:val="28"/>
        </w:rPr>
      </w:pPr>
      <w:r w:rsidRPr="005B2072">
        <w:rPr>
          <w:b/>
          <w:i/>
          <w:color w:val="000000"/>
          <w:sz w:val="28"/>
          <w:szCs w:val="28"/>
        </w:rPr>
        <w:tab/>
      </w:r>
      <w:proofErr w:type="spellStart"/>
      <w:r w:rsidRPr="005B2072">
        <w:rPr>
          <w:b/>
          <w:color w:val="000000"/>
          <w:sz w:val="28"/>
          <w:szCs w:val="28"/>
        </w:rPr>
        <w:t>Антонен</w:t>
      </w:r>
      <w:proofErr w:type="spellEnd"/>
      <w:r w:rsidRPr="005B2072">
        <w:rPr>
          <w:b/>
          <w:color w:val="000000"/>
          <w:sz w:val="28"/>
          <w:szCs w:val="28"/>
        </w:rPr>
        <w:t xml:space="preserve"> </w:t>
      </w:r>
      <w:proofErr w:type="spellStart"/>
      <w:r w:rsidRPr="005B2072">
        <w:rPr>
          <w:b/>
          <w:color w:val="000000"/>
          <w:sz w:val="28"/>
          <w:szCs w:val="28"/>
        </w:rPr>
        <w:t>Арто</w:t>
      </w:r>
      <w:proofErr w:type="spellEnd"/>
      <w:r w:rsidRPr="005B2072">
        <w:rPr>
          <w:b/>
          <w:color w:val="000000"/>
          <w:sz w:val="28"/>
          <w:szCs w:val="28"/>
        </w:rPr>
        <w:t xml:space="preserve"> </w:t>
      </w:r>
      <w:r w:rsidRPr="007A523B">
        <w:rPr>
          <w:b/>
          <w:color w:val="000000"/>
          <w:sz w:val="28"/>
          <w:szCs w:val="28"/>
        </w:rPr>
        <w:t>(</w:t>
      </w:r>
      <w:proofErr w:type="spellStart"/>
      <w:r w:rsidRPr="007A523B">
        <w:rPr>
          <w:b/>
          <w:color w:val="000000"/>
          <w:sz w:val="28"/>
          <w:szCs w:val="28"/>
        </w:rPr>
        <w:t>Antonin</w:t>
      </w:r>
      <w:proofErr w:type="spellEnd"/>
      <w:r w:rsidRPr="007A523B">
        <w:rPr>
          <w:b/>
          <w:color w:val="000000"/>
          <w:sz w:val="28"/>
          <w:szCs w:val="28"/>
        </w:rPr>
        <w:t xml:space="preserve"> </w:t>
      </w:r>
      <w:proofErr w:type="spellStart"/>
      <w:r w:rsidRPr="007A523B">
        <w:rPr>
          <w:b/>
          <w:color w:val="000000"/>
          <w:sz w:val="28"/>
          <w:szCs w:val="28"/>
        </w:rPr>
        <w:t>Artaud</w:t>
      </w:r>
      <w:proofErr w:type="spellEnd"/>
      <w:r w:rsidRPr="007A523B">
        <w:rPr>
          <w:b/>
          <w:color w:val="000000"/>
          <w:sz w:val="28"/>
          <w:szCs w:val="28"/>
        </w:rPr>
        <w:t>, 1896-1948)</w:t>
      </w:r>
      <w:r w:rsidRPr="005B2072">
        <w:rPr>
          <w:color w:val="000000"/>
          <w:sz w:val="28"/>
          <w:szCs w:val="28"/>
        </w:rPr>
        <w:t xml:space="preserve">: театр как «освобождение от страха перед бытием». Сюрреализм и концепция «театра жестокости»: установка на метафизику драматического действия, актуализация магического начала в театре, акцент на </w:t>
      </w:r>
      <w:proofErr w:type="spellStart"/>
      <w:r w:rsidRPr="005B2072">
        <w:rPr>
          <w:color w:val="000000"/>
          <w:sz w:val="28"/>
          <w:szCs w:val="28"/>
        </w:rPr>
        <w:t>пластико-визуальные</w:t>
      </w:r>
      <w:proofErr w:type="spellEnd"/>
      <w:r w:rsidRPr="005B2072">
        <w:rPr>
          <w:color w:val="000000"/>
          <w:sz w:val="28"/>
          <w:szCs w:val="28"/>
        </w:rPr>
        <w:t xml:space="preserve"> средства </w:t>
      </w:r>
      <w:r w:rsidRPr="005B2072">
        <w:rPr>
          <w:color w:val="000000"/>
          <w:sz w:val="28"/>
          <w:szCs w:val="28"/>
        </w:rPr>
        <w:lastRenderedPageBreak/>
        <w:t>художественной выразительности. Сборник статей «Театр и его двойник</w:t>
      </w:r>
      <w:r w:rsidRPr="005B2072">
        <w:rPr>
          <w:i/>
          <w:color w:val="000000"/>
          <w:sz w:val="28"/>
          <w:szCs w:val="28"/>
        </w:rPr>
        <w:t>» (</w:t>
      </w:r>
      <w:r w:rsidRPr="005B2072">
        <w:rPr>
          <w:i/>
          <w:color w:val="000000"/>
          <w:sz w:val="28"/>
          <w:szCs w:val="28"/>
          <w:lang w:val="en-US"/>
        </w:rPr>
        <w:t>Le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Theatre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et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Son</w:t>
      </w:r>
      <w:r w:rsidRPr="005B2072">
        <w:rPr>
          <w:i/>
          <w:color w:val="000000"/>
          <w:sz w:val="28"/>
          <w:szCs w:val="28"/>
        </w:rPr>
        <w:t xml:space="preserve"> </w:t>
      </w:r>
      <w:r w:rsidRPr="005B2072">
        <w:rPr>
          <w:i/>
          <w:color w:val="000000"/>
          <w:sz w:val="28"/>
          <w:szCs w:val="28"/>
          <w:lang w:val="en-US"/>
        </w:rPr>
        <w:t>Double</w:t>
      </w:r>
      <w:r w:rsidRPr="005B2072">
        <w:rPr>
          <w:i/>
          <w:color w:val="000000"/>
          <w:sz w:val="28"/>
          <w:szCs w:val="28"/>
        </w:rPr>
        <w:t>, 1938</w:t>
      </w:r>
      <w:r w:rsidRPr="005B2072">
        <w:rPr>
          <w:color w:val="000000"/>
          <w:sz w:val="28"/>
          <w:szCs w:val="28"/>
        </w:rPr>
        <w:t xml:space="preserve">): на пути к театру, раскрывающему подлинность бытия.  </w:t>
      </w:r>
    </w:p>
    <w:p w:rsidR="00000000" w:rsidRDefault="00DC30D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51D"/>
    <w:rsid w:val="00D7051D"/>
    <w:rsid w:val="00DC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7051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7051D"/>
    <w:rPr>
      <w:rFonts w:ascii="Courier New" w:eastAsia="Times New Roman" w:hAnsi="Courier New" w:cs="Times New Roman"/>
      <w:sz w:val="20"/>
      <w:szCs w:val="20"/>
    </w:rPr>
  </w:style>
  <w:style w:type="character" w:customStyle="1" w:styleId="FontStyle14">
    <w:name w:val="Font Style14"/>
    <w:basedOn w:val="a0"/>
    <w:rsid w:val="00D7051D"/>
    <w:rPr>
      <w:rFonts w:ascii="Candara" w:hAnsi="Candara" w:cs="Candara"/>
      <w:sz w:val="20"/>
      <w:szCs w:val="20"/>
    </w:rPr>
  </w:style>
  <w:style w:type="character" w:customStyle="1" w:styleId="FontStyle13">
    <w:name w:val="Font Style13"/>
    <w:basedOn w:val="a0"/>
    <w:rsid w:val="00D7051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D7051D"/>
    <w:rPr>
      <w:rFonts w:ascii="Times New Roman" w:hAnsi="Times New Roman" w:cs="Times New Roman"/>
      <w:sz w:val="26"/>
      <w:szCs w:val="26"/>
    </w:rPr>
  </w:style>
  <w:style w:type="paragraph" w:customStyle="1" w:styleId="2">
    <w:name w:val="Обычный2"/>
    <w:rsid w:val="00D7051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2834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2011-06-13T17:40:00Z</dcterms:created>
  <dcterms:modified xsi:type="dcterms:W3CDTF">2011-06-13T17:59:00Z</dcterms:modified>
</cp:coreProperties>
</file>